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42857233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4E081C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19CBA40E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5454FE">
        <w:rPr>
          <w:b/>
          <w:bCs/>
        </w:rPr>
        <w:t>10.12.</w:t>
      </w:r>
      <w:r w:rsidR="0096259B">
        <w:rPr>
          <w:b/>
          <w:bCs/>
        </w:rPr>
        <w:t>2020</w:t>
      </w:r>
      <w:r w:rsidR="00815F6B">
        <w:rPr>
          <w:b/>
          <w:bCs/>
        </w:rPr>
        <w:t xml:space="preserve"> o 17.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7574BCBD" w14:textId="492BE251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2D3912" w:rsidRPr="002D3912">
        <w:rPr>
          <w:bCs/>
        </w:rPr>
        <w:t>Lukáš Hamaj</w:t>
      </w:r>
      <w:r w:rsidR="006D37E3">
        <w:t>,</w:t>
      </w:r>
      <w:r w:rsidR="002D3912">
        <w:t xml:space="preserve">  Ing. Peter Hladký, </w:t>
      </w:r>
      <w:r w:rsidR="0002773A">
        <w:t>Zdenko Vrzala</w:t>
      </w:r>
    </w:p>
    <w:p w14:paraId="3396117F" w14:textId="085C482B" w:rsidR="00E203D8" w:rsidRDefault="00E203D8" w:rsidP="00A9334F">
      <w:pPr>
        <w:pStyle w:val="Zkladntext"/>
        <w:ind w:left="1416" w:hanging="1416"/>
      </w:pPr>
      <w:r>
        <w:rPr>
          <w:b/>
          <w:bCs/>
        </w:rPr>
        <w:t>Neprítomní:</w:t>
      </w:r>
      <w:r>
        <w:t xml:space="preserve"> Ivan Čulen, Róbert Chmelina – obaja ospravedlnení</w:t>
      </w:r>
    </w:p>
    <w:p w14:paraId="0AB37C7A" w14:textId="29CB6E5D" w:rsidR="003E063C" w:rsidRPr="00E217FB" w:rsidRDefault="0091239E" w:rsidP="00A9334F">
      <w:pPr>
        <w:pStyle w:val="Zkladntext"/>
        <w:ind w:left="1416" w:hanging="1416"/>
      </w:pPr>
      <w:r>
        <w:rPr>
          <w:b/>
          <w:bCs/>
        </w:rPr>
        <w:t xml:space="preserve">               </w:t>
      </w:r>
    </w:p>
    <w:p w14:paraId="22BB11C3" w14:textId="6F84E758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>Ing. Katarína Orságová</w:t>
      </w:r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7C81C006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18B0B033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4D645E7B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Kontrola uznesení OcZ </w:t>
      </w:r>
    </w:p>
    <w:p w14:paraId="1E89793D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Správa o kontrolnej činnosti HK za II. polrok 2020</w:t>
      </w:r>
    </w:p>
    <w:p w14:paraId="1AFCE9DC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Plán kontrolnej činnosti HK na I. polrok 2021</w:t>
      </w:r>
    </w:p>
    <w:p w14:paraId="73A46872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Plán zasadnutí obecného zastupiteľstva na rok 2021</w:t>
      </w:r>
    </w:p>
    <w:p w14:paraId="0547E138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Návrh rozpočtu na roky 2021-2023 a Stanovisko HK k Návrhu rozpočtu na roky 2021-2023 </w:t>
      </w:r>
    </w:p>
    <w:p w14:paraId="3197C1F0" w14:textId="77777777" w:rsidR="00E203D8" w:rsidRPr="000E3A60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bCs/>
          <w:sz w:val="22"/>
          <w:szCs w:val="22"/>
        </w:rPr>
      </w:pPr>
      <w:r w:rsidRPr="000E3A60">
        <w:rPr>
          <w:sz w:val="22"/>
          <w:szCs w:val="22"/>
        </w:rPr>
        <w:t>Úprava rozpočtu k 31.12.2020</w:t>
      </w:r>
    </w:p>
    <w:p w14:paraId="25F7EE8E" w14:textId="77777777" w:rsidR="00E203D8" w:rsidRPr="000E3A60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 w:rsidRPr="000E3A60">
        <w:rPr>
          <w:sz w:val="22"/>
          <w:szCs w:val="22"/>
        </w:rPr>
        <w:t xml:space="preserve">Návrh na zrušenie uznesenia a č.18/2018 a Návrh VZN č. 1/2020 </w:t>
      </w:r>
      <w:r w:rsidRPr="000E3A60">
        <w:rPr>
          <w:bCs/>
          <w:sz w:val="22"/>
          <w:szCs w:val="22"/>
        </w:rPr>
        <w:t>o určení pravidiel času predaja v obchode a času prevádzky služieb na území Obce Hrabovka</w:t>
      </w:r>
    </w:p>
    <w:p w14:paraId="33877350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Výzva na predkladanie ponúk na zákazku-vysporiadanie pozemkov</w:t>
      </w:r>
    </w:p>
    <w:p w14:paraId="14E37B52" w14:textId="16E80CBB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Predĺženie platnosti PHSR obce Hrabovka na roky 2014-2020 - bod doplnený na návrh starostky</w:t>
      </w:r>
    </w:p>
    <w:p w14:paraId="6E5F809A" w14:textId="5D725D75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Cenník služieb, prác  na vodov</w:t>
      </w:r>
      <w:r w:rsidR="00A5445F">
        <w:rPr>
          <w:sz w:val="22"/>
          <w:szCs w:val="22"/>
        </w:rPr>
        <w:t>odných prípojkách a vyjadrovaciu</w:t>
      </w:r>
      <w:r>
        <w:rPr>
          <w:sz w:val="22"/>
          <w:szCs w:val="22"/>
        </w:rPr>
        <w:t xml:space="preserve"> činnosť</w:t>
      </w:r>
    </w:p>
    <w:p w14:paraId="60D58B28" w14:textId="77777777" w:rsidR="00E203D8" w:rsidRPr="00F92551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 w:rsidRPr="00F92551">
        <w:rPr>
          <w:sz w:val="22"/>
          <w:szCs w:val="22"/>
        </w:rPr>
        <w:t>Žiadosť o riešenie dopravnej situácie na Fraštáku</w:t>
      </w:r>
    </w:p>
    <w:p w14:paraId="7B485711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Informácia k stavu kolaudácie vodovodu</w:t>
      </w:r>
    </w:p>
    <w:p w14:paraId="214129B4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Informácia k zmene cien zneškodnenia odpadov</w:t>
      </w:r>
    </w:p>
    <w:p w14:paraId="5BE9A20D" w14:textId="77777777" w:rsidR="00E203D8" w:rsidRPr="00F92551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t>Odmena starostke za prácu v roku 2020 nad rámec jej povinnosti</w:t>
      </w:r>
    </w:p>
    <w:p w14:paraId="2CFAA763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Interpelácie poslancov</w:t>
      </w:r>
    </w:p>
    <w:p w14:paraId="26F45290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Rôzne</w:t>
      </w:r>
    </w:p>
    <w:p w14:paraId="061030BD" w14:textId="77777777" w:rsidR="00E203D8" w:rsidRPr="00233552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Diskusia</w:t>
      </w:r>
    </w:p>
    <w:p w14:paraId="362A6EA5" w14:textId="77777777" w:rsidR="00E203D8" w:rsidRDefault="00E203D8" w:rsidP="00E203D8">
      <w:pPr>
        <w:numPr>
          <w:ilvl w:val="0"/>
          <w:numId w:val="25"/>
        </w:numPr>
        <w:tabs>
          <w:tab w:val="clear" w:pos="927"/>
          <w:tab w:val="num" w:pos="1065"/>
        </w:tabs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3B498C23" w14:textId="664FA631" w:rsidR="0035644D" w:rsidRDefault="0035644D" w:rsidP="00815F6B">
      <w:pPr>
        <w:ind w:left="705"/>
        <w:jc w:val="both"/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C8D6C80" w14:textId="03B2668A" w:rsidR="00E0638A" w:rsidRPr="00815F6B" w:rsidRDefault="00E0638A" w:rsidP="003C7336">
      <w:pPr>
        <w:pStyle w:val="Zkladntext"/>
        <w:ind w:firstLine="708"/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>starostka obce Eva Mráziková</w:t>
      </w:r>
      <w:r w:rsidR="00C517AF" w:rsidRPr="00815F6B">
        <w:t xml:space="preserve">, </w:t>
      </w:r>
      <w:r w:rsidR="0002773A">
        <w:t>ktorá konštatovala, že vzhľ</w:t>
      </w:r>
      <w:r w:rsidR="00815F6B" w:rsidRPr="00815F6B">
        <w:t xml:space="preserve">adom na prítomnosť </w:t>
      </w:r>
      <w:r w:rsidR="00E203D8">
        <w:t>troch</w:t>
      </w:r>
      <w:r w:rsidR="005D3C0B">
        <w:t xml:space="preserve"> poslancov </w:t>
      </w:r>
      <w:r w:rsidR="00815F6B" w:rsidRPr="00815F6B">
        <w:t>je</w:t>
      </w:r>
      <w:r w:rsidRPr="00815F6B">
        <w:t xml:space="preserve"> zasadnutie </w:t>
      </w:r>
      <w:r w:rsidR="00E4457A" w:rsidRPr="00815F6B">
        <w:t xml:space="preserve">OZ </w:t>
      </w:r>
      <w:r w:rsidR="00D030DF" w:rsidRPr="00815F6B">
        <w:t>uznášania schopné</w:t>
      </w:r>
      <w:r w:rsidR="0035644D" w:rsidRPr="00815F6B">
        <w:t xml:space="preserve">. </w:t>
      </w:r>
      <w:r w:rsidR="00982676">
        <w:t>Starostka oboznámila prítomných s programom zasadnutia ob</w:t>
      </w:r>
      <w:r w:rsidR="00B16FE3">
        <w:t>ecného zastupiteľstva a</w:t>
      </w:r>
      <w:r w:rsidR="00E203D8">
        <w:t> navrhla doplniť program o bod 11 – Predĺženie platnosti PHSR na roky 2014-2020</w:t>
      </w:r>
      <w:r w:rsidR="00B16FE3">
        <w:t>.</w:t>
      </w:r>
      <w:r w:rsidR="003330A6">
        <w:t xml:space="preserve"> </w:t>
      </w:r>
      <w:r w:rsidR="00815F6B" w:rsidRPr="00815F6B">
        <w:t xml:space="preserve">Predložený návrh programu poslanci </w:t>
      </w:r>
      <w:r w:rsidR="00815F6B" w:rsidRPr="00815F6B">
        <w:rPr>
          <w:b/>
        </w:rPr>
        <w:t xml:space="preserve">schválili </w:t>
      </w:r>
      <w:r w:rsidR="00815F6B" w:rsidRPr="00815F6B">
        <w:t>bez pripomienok.</w:t>
      </w:r>
      <w:r w:rsidR="0022274A">
        <w:t xml:space="preserve"> </w:t>
      </w:r>
    </w:p>
    <w:p w14:paraId="4F028F48" w14:textId="77777777" w:rsidR="00815F6B" w:rsidRDefault="00815F6B" w:rsidP="00815F6B">
      <w:pPr>
        <w:jc w:val="both"/>
        <w:rPr>
          <w:b/>
        </w:rPr>
      </w:pPr>
      <w:r>
        <w:rPr>
          <w:b/>
        </w:rPr>
        <w:t xml:space="preserve">Hlasovanie: </w:t>
      </w:r>
    </w:p>
    <w:p w14:paraId="303FA0E3" w14:textId="61EABBB3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E203D8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E203D8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B16FE3">
        <w:rPr>
          <w:b/>
        </w:rPr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101F858F" w:rsidR="00CF3B7B" w:rsidRDefault="002D3912" w:rsidP="00A9334F">
      <w:pPr>
        <w:jc w:val="both"/>
      </w:pPr>
      <w:r>
        <w:t xml:space="preserve">Starostka určila overovateľov zápisnice: </w:t>
      </w:r>
      <w:r w:rsidR="00E203D8">
        <w:t>Ing. Peter Hladký, Zdenko Vrzala</w:t>
      </w:r>
      <w:r w:rsidR="00E0638A">
        <w:t xml:space="preserve"> 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>Mgr. Janka Štefánková</w:t>
      </w:r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1FC5E708" w:rsidR="00D030DF" w:rsidRDefault="00E0638A" w:rsidP="00A9334F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E203D8">
        <w:rPr>
          <w:b/>
        </w:rPr>
        <w:t>3</w:t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E203D8">
        <w:rPr>
          <w:b/>
        </w:rPr>
        <w:t>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B16FE3">
        <w:rPr>
          <w:b/>
        </w:rPr>
        <w:t>0</w:t>
      </w:r>
    </w:p>
    <w:p w14:paraId="063CDDF9" w14:textId="77777777" w:rsidR="00E203D8" w:rsidRDefault="00E203D8" w:rsidP="00A9334F">
      <w:pPr>
        <w:ind w:firstLine="708"/>
        <w:jc w:val="both"/>
        <w:rPr>
          <w:b/>
        </w:rPr>
      </w:pPr>
    </w:p>
    <w:p w14:paraId="681C588B" w14:textId="77777777" w:rsidR="00E203D8" w:rsidRDefault="00E203D8" w:rsidP="00A9334F">
      <w:pPr>
        <w:ind w:firstLine="708"/>
        <w:jc w:val="both"/>
        <w:rPr>
          <w:b/>
        </w:rPr>
      </w:pPr>
    </w:p>
    <w:p w14:paraId="227DCA74" w14:textId="77777777" w:rsidR="00E203D8" w:rsidRDefault="00E203D8" w:rsidP="00A9334F">
      <w:pPr>
        <w:ind w:firstLine="708"/>
        <w:jc w:val="both"/>
      </w:pP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5403CD60" w14:textId="6D9C2EE2" w:rsidR="00E063A1" w:rsidRDefault="0091239E" w:rsidP="001E5235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3</w:t>
      </w:r>
      <w:r w:rsidR="00D030DF" w:rsidRPr="00815F6B">
        <w:rPr>
          <w:b/>
          <w:u w:val="single"/>
        </w:rPr>
        <w:t>.</w:t>
      </w:r>
      <w:r w:rsidR="00815F6B" w:rsidRPr="00815F6B">
        <w:rPr>
          <w:b/>
          <w:u w:val="single"/>
        </w:rPr>
        <w:t xml:space="preserve"> </w:t>
      </w:r>
      <w:r w:rsidR="00B16FE3">
        <w:rPr>
          <w:b/>
          <w:u w:val="single"/>
        </w:rPr>
        <w:t>Kontrola uznesení OcZ</w:t>
      </w:r>
    </w:p>
    <w:p w14:paraId="4FE8AD6D" w14:textId="54091736" w:rsidR="0022274A" w:rsidRDefault="00B16FE3" w:rsidP="001E5235">
      <w:pPr>
        <w:jc w:val="both"/>
      </w:pPr>
      <w:r>
        <w:t xml:space="preserve">Hlavná kontrolórka obce Ing. Orságová predniesla prítomným poslancom závery z kontroly uznesení z posledného zastupiteľstva a konštatovala, že všetky uznesenia sú splnené. Túto správu zobrali poslanci </w:t>
      </w:r>
      <w:r w:rsidRPr="00B16FE3">
        <w:rPr>
          <w:b/>
        </w:rPr>
        <w:t>na vedomie</w:t>
      </w:r>
      <w:r>
        <w:t>.</w:t>
      </w:r>
    </w:p>
    <w:p w14:paraId="1AF6E142" w14:textId="77777777" w:rsidR="00B16FE3" w:rsidRDefault="00B16FE3" w:rsidP="00B16FE3">
      <w:pPr>
        <w:jc w:val="both"/>
        <w:rPr>
          <w:b/>
        </w:rPr>
      </w:pPr>
      <w:r>
        <w:rPr>
          <w:b/>
        </w:rPr>
        <w:t xml:space="preserve">Hlasovanie: </w:t>
      </w:r>
    </w:p>
    <w:p w14:paraId="0C2C6DC8" w14:textId="576B34C3" w:rsidR="00B16FE3" w:rsidRDefault="00B16FE3" w:rsidP="00B16FE3">
      <w:pPr>
        <w:ind w:firstLine="708"/>
        <w:jc w:val="both"/>
      </w:pPr>
      <w:r>
        <w:rPr>
          <w:b/>
        </w:rPr>
        <w:t xml:space="preserve">Prítomní: </w:t>
      </w:r>
      <w:r w:rsidR="00E203D8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Za: </w:t>
      </w:r>
      <w:r w:rsidR="00E203D8">
        <w:rPr>
          <w:b/>
        </w:rPr>
        <w:t>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1024993B" w14:textId="77777777" w:rsidR="00B16FE3" w:rsidRPr="00B16FE3" w:rsidRDefault="00B16FE3" w:rsidP="001E5235">
      <w:pPr>
        <w:jc w:val="both"/>
      </w:pPr>
    </w:p>
    <w:p w14:paraId="75A2E779" w14:textId="583E8126" w:rsidR="001E5235" w:rsidRPr="001E5235" w:rsidRDefault="0091239E" w:rsidP="001E5235">
      <w:pPr>
        <w:jc w:val="both"/>
        <w:rPr>
          <w:b/>
          <w:u w:val="single"/>
        </w:rPr>
      </w:pPr>
      <w:r>
        <w:rPr>
          <w:b/>
          <w:u w:val="single"/>
        </w:rPr>
        <w:t>4.</w:t>
      </w:r>
      <w:r w:rsidR="00C51FE8">
        <w:rPr>
          <w:b/>
          <w:u w:val="single"/>
        </w:rPr>
        <w:t xml:space="preserve"> </w:t>
      </w:r>
      <w:r w:rsidR="00E203D8">
        <w:rPr>
          <w:b/>
          <w:u w:val="single"/>
        </w:rPr>
        <w:t>Správa o kontrolnej činnosti HK za II.polrok 2020</w:t>
      </w:r>
      <w:r w:rsidR="00C51FE8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14:paraId="70ED7A40" w14:textId="34616821" w:rsidR="00E203D8" w:rsidRPr="00E203D8" w:rsidRDefault="00E203D8" w:rsidP="00B16FE3">
      <w:pPr>
        <w:jc w:val="both"/>
      </w:pPr>
      <w:r>
        <w:t>Hlavná kontrolórka obce Ing. Orságová predniesla prítomným poslancom Správu o kontrolnej činnosti HK za II.</w:t>
      </w:r>
      <w:r w:rsidR="005454FE">
        <w:t xml:space="preserve"> </w:t>
      </w:r>
      <w:r>
        <w:t xml:space="preserve">polrok 2020. Kontroly boli uskutočnené v súlade s plánom kontrol na II. polrok a neboli zistené žiadne nedostatky. Správu o kontrolnej činnosti HK za II. polrok 2020 zobrali poslanci </w:t>
      </w:r>
      <w:r w:rsidRPr="00E203D8">
        <w:rPr>
          <w:b/>
        </w:rPr>
        <w:t>na vedomie</w:t>
      </w:r>
      <w:r>
        <w:t>.</w:t>
      </w:r>
    </w:p>
    <w:p w14:paraId="53A1EE30" w14:textId="77777777" w:rsidR="00B16FE3" w:rsidRPr="00FE1F4E" w:rsidRDefault="00B16FE3" w:rsidP="00B16FE3">
      <w:pPr>
        <w:jc w:val="both"/>
        <w:rPr>
          <w:b/>
          <w:color w:val="FF0000"/>
        </w:rPr>
      </w:pPr>
      <w:r>
        <w:rPr>
          <w:b/>
        </w:rPr>
        <w:t xml:space="preserve">Hlasovanie: </w:t>
      </w:r>
    </w:p>
    <w:p w14:paraId="063B9489" w14:textId="033B5B0C" w:rsidR="00B16FE3" w:rsidRDefault="00B16FE3" w:rsidP="00B16FE3">
      <w:pPr>
        <w:ind w:firstLine="708"/>
        <w:jc w:val="both"/>
      </w:pPr>
      <w:r>
        <w:rPr>
          <w:b/>
        </w:rPr>
        <w:t xml:space="preserve">Prítomní: </w:t>
      </w:r>
      <w:r w:rsidR="00E203D8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Za: </w:t>
      </w:r>
      <w:r w:rsidR="00E203D8">
        <w:rPr>
          <w:b/>
        </w:rPr>
        <w:t>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E203D8">
        <w:rPr>
          <w:b/>
        </w:rPr>
        <w:t>0</w:t>
      </w:r>
    </w:p>
    <w:p w14:paraId="3300617F" w14:textId="77777777" w:rsidR="003330A6" w:rsidRDefault="003330A6" w:rsidP="00B16FE3">
      <w:pPr>
        <w:pStyle w:val="Zkladntext"/>
        <w:rPr>
          <w:b/>
          <w:bCs/>
          <w:u w:val="single"/>
        </w:rPr>
      </w:pPr>
    </w:p>
    <w:p w14:paraId="5B42CB2F" w14:textId="77777777" w:rsidR="00FC1C4F" w:rsidRDefault="00FC1C4F" w:rsidP="00B16FE3">
      <w:pPr>
        <w:pStyle w:val="Zkladntext"/>
        <w:rPr>
          <w:b/>
          <w:bCs/>
          <w:u w:val="single"/>
        </w:rPr>
      </w:pPr>
    </w:p>
    <w:p w14:paraId="5C6CC3D7" w14:textId="753B88BB" w:rsidR="00B16FE3" w:rsidRDefault="00B16FE3" w:rsidP="00B16FE3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 xml:space="preserve">5. </w:t>
      </w:r>
      <w:r w:rsidR="00E203D8">
        <w:rPr>
          <w:b/>
          <w:bCs/>
          <w:u w:val="single"/>
        </w:rPr>
        <w:t>Plán kontrolnej činnosti HK na I. polrok 2021</w:t>
      </w:r>
    </w:p>
    <w:p w14:paraId="43C4A07F" w14:textId="1197D49B" w:rsidR="00B16FE3" w:rsidRPr="00B16FE3" w:rsidRDefault="00E203D8" w:rsidP="00B16FE3">
      <w:pPr>
        <w:pStyle w:val="Zkladntext"/>
        <w:rPr>
          <w:bCs/>
        </w:rPr>
      </w:pPr>
      <w:r>
        <w:rPr>
          <w:bCs/>
        </w:rPr>
        <w:t>Hlavná kontrolórka predložila poslancom na rokovanie Plán kontrolnej činnosti HK na I. polrok 2021, ktorý bola aj zverejnený</w:t>
      </w:r>
      <w:r w:rsidR="004C2F72">
        <w:rPr>
          <w:bCs/>
        </w:rPr>
        <w:t>.</w:t>
      </w:r>
      <w:r w:rsidR="007548B3">
        <w:rPr>
          <w:bCs/>
        </w:rPr>
        <w:t xml:space="preserve"> Poslanci</w:t>
      </w:r>
      <w:r w:rsidR="004C2F72">
        <w:rPr>
          <w:bCs/>
        </w:rPr>
        <w:t xml:space="preserve"> </w:t>
      </w:r>
      <w:r>
        <w:rPr>
          <w:bCs/>
        </w:rPr>
        <w:t xml:space="preserve">k </w:t>
      </w:r>
      <w:r w:rsidR="004C2F72">
        <w:rPr>
          <w:bCs/>
        </w:rPr>
        <w:t>predložen</w:t>
      </w:r>
      <w:r>
        <w:rPr>
          <w:bCs/>
        </w:rPr>
        <w:t>ému</w:t>
      </w:r>
      <w:r w:rsidR="004C2F72">
        <w:rPr>
          <w:bCs/>
        </w:rPr>
        <w:t xml:space="preserve"> návrh</w:t>
      </w:r>
      <w:r>
        <w:rPr>
          <w:bCs/>
        </w:rPr>
        <w:t xml:space="preserve">u Plánu kontrol nemali žiadne doplňujúce pripomienky a tento </w:t>
      </w:r>
      <w:r w:rsidR="007548B3">
        <w:rPr>
          <w:bCs/>
        </w:rPr>
        <w:t xml:space="preserve"> </w:t>
      </w:r>
      <w:r w:rsidR="007548B3" w:rsidRPr="007548B3">
        <w:rPr>
          <w:b/>
          <w:bCs/>
        </w:rPr>
        <w:t>schválili</w:t>
      </w:r>
      <w:r w:rsidR="004C2F72">
        <w:rPr>
          <w:bCs/>
        </w:rPr>
        <w:t>.</w:t>
      </w:r>
    </w:p>
    <w:p w14:paraId="5FF9D283" w14:textId="77777777" w:rsidR="007548B3" w:rsidRDefault="007548B3" w:rsidP="007548B3">
      <w:pPr>
        <w:jc w:val="both"/>
        <w:rPr>
          <w:b/>
        </w:rPr>
      </w:pPr>
      <w:r>
        <w:rPr>
          <w:b/>
        </w:rPr>
        <w:t xml:space="preserve">Hlasovanie: </w:t>
      </w:r>
    </w:p>
    <w:p w14:paraId="0E0DD072" w14:textId="40DE90DE" w:rsidR="007548B3" w:rsidRDefault="007548B3" w:rsidP="007548B3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011183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011183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43026B9F" w14:textId="77777777" w:rsidR="007548B3" w:rsidRDefault="007548B3" w:rsidP="007548B3">
      <w:pPr>
        <w:jc w:val="both"/>
        <w:rPr>
          <w:b/>
        </w:rPr>
      </w:pPr>
    </w:p>
    <w:p w14:paraId="2C79AB08" w14:textId="77777777" w:rsidR="00FC1C4F" w:rsidRDefault="00FC1C4F" w:rsidP="007548B3">
      <w:pPr>
        <w:jc w:val="both"/>
        <w:rPr>
          <w:b/>
        </w:rPr>
      </w:pPr>
    </w:p>
    <w:p w14:paraId="4EE7942B" w14:textId="1E7AA3A1" w:rsidR="007548B3" w:rsidRDefault="007548B3" w:rsidP="007548B3">
      <w:pPr>
        <w:jc w:val="both"/>
        <w:rPr>
          <w:b/>
          <w:u w:val="single"/>
        </w:rPr>
      </w:pPr>
      <w:r>
        <w:rPr>
          <w:b/>
          <w:u w:val="single"/>
        </w:rPr>
        <w:t xml:space="preserve">6. </w:t>
      </w:r>
      <w:r w:rsidR="00011183">
        <w:rPr>
          <w:b/>
          <w:u w:val="single"/>
        </w:rPr>
        <w:t>Plán zasadnutí obecného zastupiteľstva na rok 2021</w:t>
      </w:r>
    </w:p>
    <w:p w14:paraId="49D27C22" w14:textId="0140B50A" w:rsidR="009A179F" w:rsidRDefault="004C2F72" w:rsidP="009A179F">
      <w:pPr>
        <w:jc w:val="both"/>
        <w:rPr>
          <w:b/>
        </w:rPr>
      </w:pPr>
      <w:r>
        <w:t xml:space="preserve">Starostka predložila na rokovanie obecného zastupiteľstva </w:t>
      </w:r>
      <w:r w:rsidR="00011183">
        <w:t xml:space="preserve">Plán zasadnutí obecného zastupiteľstva na rok 2021. Termíny jednotlivých zasadnutí  sú orientačné, v prípade potreby je možné zvolať neplánované zasadnutie či už na návrh starostky alebo poslancov. Taktiež v prípade nepredvídaných udalostí je možné termín zasadnutia posunúť podľa potreby. Obecné zastupiteľstvo predložený Plán zasadnutí obecného zastupiteľstva na rok 2021 </w:t>
      </w:r>
      <w:r w:rsidR="00011183" w:rsidRPr="00011183">
        <w:rPr>
          <w:b/>
        </w:rPr>
        <w:t>schválilo</w:t>
      </w:r>
      <w:r w:rsidR="006B47EB" w:rsidRPr="00011183">
        <w:rPr>
          <w:b/>
        </w:rPr>
        <w:t>.</w:t>
      </w:r>
    </w:p>
    <w:p w14:paraId="19BE19E2" w14:textId="77777777" w:rsidR="009A179F" w:rsidRDefault="009A179F" w:rsidP="009A179F">
      <w:pPr>
        <w:jc w:val="both"/>
        <w:rPr>
          <w:b/>
        </w:rPr>
      </w:pPr>
      <w:r>
        <w:rPr>
          <w:b/>
        </w:rPr>
        <w:t xml:space="preserve">Hlasovanie: </w:t>
      </w:r>
    </w:p>
    <w:p w14:paraId="2CF3BCFB" w14:textId="41978521" w:rsidR="009A179F" w:rsidRDefault="009A179F" w:rsidP="009A179F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011183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011183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Proti: </w:t>
      </w:r>
      <w:r w:rsidR="00011183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011183">
        <w:rPr>
          <w:b/>
        </w:rPr>
        <w:t>0</w:t>
      </w:r>
    </w:p>
    <w:p w14:paraId="1DA5C6C5" w14:textId="77777777" w:rsidR="009A179F" w:rsidRDefault="009A179F" w:rsidP="009A179F">
      <w:pPr>
        <w:jc w:val="both"/>
        <w:rPr>
          <w:b/>
        </w:rPr>
      </w:pPr>
    </w:p>
    <w:p w14:paraId="7C1CE956" w14:textId="77777777" w:rsidR="001320F3" w:rsidRDefault="001320F3" w:rsidP="009A179F">
      <w:pPr>
        <w:jc w:val="both"/>
        <w:rPr>
          <w:b/>
          <w:u w:val="single"/>
        </w:rPr>
      </w:pPr>
    </w:p>
    <w:p w14:paraId="558CE871" w14:textId="38A3B40B" w:rsidR="009A179F" w:rsidRDefault="009A179F" w:rsidP="009A179F">
      <w:pPr>
        <w:jc w:val="both"/>
        <w:rPr>
          <w:b/>
          <w:u w:val="single"/>
        </w:rPr>
      </w:pPr>
      <w:r>
        <w:rPr>
          <w:b/>
          <w:u w:val="single"/>
        </w:rPr>
        <w:t xml:space="preserve">7. </w:t>
      </w:r>
      <w:r w:rsidR="00011183">
        <w:rPr>
          <w:b/>
          <w:u w:val="single"/>
        </w:rPr>
        <w:t>Návrh rozpočtu na roky 2021-2023 a Stanovisko HK k Návrhu rozpočtu na roky 2021-2023</w:t>
      </w:r>
    </w:p>
    <w:p w14:paraId="79E5F41B" w14:textId="77777777" w:rsidR="00C6583D" w:rsidRDefault="001320F3" w:rsidP="009A179F">
      <w:pPr>
        <w:jc w:val="both"/>
      </w:pPr>
      <w:r w:rsidRPr="001320F3">
        <w:t>Starostka predložila na rokovanie obecného zastupiteľstva materiál</w:t>
      </w:r>
      <w:r>
        <w:rPr>
          <w:b/>
        </w:rPr>
        <w:t xml:space="preserve"> </w:t>
      </w:r>
      <w:r w:rsidR="00011183">
        <w:rPr>
          <w:b/>
        </w:rPr>
        <w:t xml:space="preserve">Návrh rozpočtu na roky 2021-2023. </w:t>
      </w:r>
      <w:r w:rsidR="00011183">
        <w:t>Materiál obdržali poslanci v lehote 15 dní pred zasadnutím obecného zastupiteľstva a v tejto lehote bol aj zverejnený na stránke obce. K návrhu rozpočtu sa uskutočnilo aj pracovné stretnutie poslancov a starostky, kde si vyjasnili jednotlivé položky rozpočtu a plán investičných akcií v roku 2021. Na otázky poslancov odpovedala e-mailom aj ústne na zasadnutí obecného zastupiteľstva ekonómka obce Mgr. Štefánková</w:t>
      </w:r>
      <w:r w:rsidR="00546C70">
        <w:t>.</w:t>
      </w:r>
    </w:p>
    <w:p w14:paraId="47A92B10" w14:textId="135042E5" w:rsidR="00546C70" w:rsidRDefault="00C6583D" w:rsidP="009A179F">
      <w:pPr>
        <w:jc w:val="both"/>
      </w:pPr>
      <w:r>
        <w:t>Poslanec Hamaj-otázka k poskytovateľom telekomunikačných sietí či bol robený nejaký prieskum, nakoľko sa mu zdá suma za služby Telekomu vysoká. Ekonómka odpovedala, že áno mali sme ponuku  O2 aj Orange</w:t>
      </w:r>
      <w:r w:rsidR="00071F2D">
        <w:t>,</w:t>
      </w:r>
      <w:r>
        <w:t xml:space="preserve"> avšak ich ponuky boli ešte vyššie vzhľadom k tomu, že obec sa berie ako právnická osoba, ktorej môžu poskytnúť</w:t>
      </w:r>
      <w:r w:rsidR="00071F2D">
        <w:t xml:space="preserve"> len</w:t>
      </w:r>
      <w:r>
        <w:t xml:space="preserve"> biznis balíky.</w:t>
      </w:r>
      <w:r w:rsidR="00071F2D">
        <w:t xml:space="preserve"> Telekom zabezpečuje prepojenie obce na Datacentrum prostredníctvom ich technológií.</w:t>
      </w:r>
      <w:r w:rsidR="00546C70">
        <w:t xml:space="preserve"> Poslanci navrhli úpravu medzi položkami 637002 Športové a kultúrne podujatia – znížiť položku o 500 € a túto presunúť na položku 717002 – Rekonštrukcia kúrenia a soc.</w:t>
      </w:r>
      <w:r>
        <w:t xml:space="preserve"> </w:t>
      </w:r>
      <w:r w:rsidR="00546C70">
        <w:t xml:space="preserve">zariadení v budove OcÚ. Ostatné položky návrhu rozpočtu sú bez zmien. Zároveň k návrhu rozpočtu predniesla svoje stanovisko hlavná </w:t>
      </w:r>
      <w:r w:rsidR="00546C70">
        <w:lastRenderedPageBreak/>
        <w:t xml:space="preserve">kontrolórka obce, ktorá </w:t>
      </w:r>
      <w:r w:rsidR="005454FE">
        <w:t>od</w:t>
      </w:r>
      <w:r w:rsidR="00546C70">
        <w:t xml:space="preserve">poručila návrh rozpočtu po jeho navrhnutej úprave schváliť. </w:t>
      </w:r>
      <w:r w:rsidR="001320F3">
        <w:t xml:space="preserve">Po krátke rozprave poslanci </w:t>
      </w:r>
      <w:r w:rsidR="00546C70">
        <w:t>prijali uznesenie v znení:</w:t>
      </w:r>
    </w:p>
    <w:p w14:paraId="69515DFE" w14:textId="77777777" w:rsidR="00D11E1D" w:rsidRDefault="00D11E1D" w:rsidP="009A179F">
      <w:pPr>
        <w:jc w:val="both"/>
      </w:pPr>
    </w:p>
    <w:p w14:paraId="1DA1F56F" w14:textId="09230C88" w:rsidR="00D11E1D" w:rsidRDefault="00D11E1D" w:rsidP="009A179F">
      <w:pPr>
        <w:jc w:val="both"/>
        <w:rPr>
          <w:b/>
        </w:rPr>
      </w:pPr>
      <w:r>
        <w:rPr>
          <w:b/>
        </w:rPr>
        <w:t>Obecné zastupi</w:t>
      </w:r>
      <w:r w:rsidR="005454FE">
        <w:rPr>
          <w:b/>
        </w:rPr>
        <w:t>t</w:t>
      </w:r>
      <w:r>
        <w:rPr>
          <w:b/>
        </w:rPr>
        <w:t>eľstvo v Hrabovke</w:t>
      </w:r>
    </w:p>
    <w:p w14:paraId="315D64C6" w14:textId="6B68774D" w:rsidR="009A179F" w:rsidRDefault="00546C70" w:rsidP="009A179F">
      <w:pPr>
        <w:jc w:val="both"/>
      </w:pPr>
      <w:r w:rsidRPr="00546C70">
        <w:rPr>
          <w:b/>
        </w:rPr>
        <w:t>a)</w:t>
      </w:r>
      <w:r>
        <w:t xml:space="preserve"> </w:t>
      </w:r>
      <w:r>
        <w:rPr>
          <w:b/>
        </w:rPr>
        <w:t xml:space="preserve">Berie na vedomie </w:t>
      </w:r>
      <w:r w:rsidRPr="00546C70">
        <w:t>stanovisko HK k návrhu rozpočtu na roky 2021-2023</w:t>
      </w:r>
    </w:p>
    <w:p w14:paraId="6BA7C0F2" w14:textId="77777777" w:rsidR="00D11E1D" w:rsidRDefault="00D11E1D" w:rsidP="00546C70">
      <w:pPr>
        <w:jc w:val="both"/>
        <w:rPr>
          <w:b/>
        </w:rPr>
      </w:pPr>
    </w:p>
    <w:p w14:paraId="44897C1C" w14:textId="77777777" w:rsidR="00546C70" w:rsidRDefault="00546C70" w:rsidP="00546C70">
      <w:pPr>
        <w:jc w:val="both"/>
        <w:rPr>
          <w:b/>
        </w:rPr>
      </w:pPr>
      <w:r>
        <w:rPr>
          <w:b/>
        </w:rPr>
        <w:t xml:space="preserve">Hlasovanie: </w:t>
      </w:r>
    </w:p>
    <w:p w14:paraId="696B2366" w14:textId="77777777" w:rsidR="00546C70" w:rsidRDefault="00546C70" w:rsidP="00546C70">
      <w:pPr>
        <w:ind w:firstLine="708"/>
        <w:jc w:val="both"/>
        <w:rPr>
          <w:b/>
        </w:rPr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4E39E91B" w14:textId="77777777" w:rsidR="00546C70" w:rsidRDefault="00546C70" w:rsidP="00546C70">
      <w:pPr>
        <w:jc w:val="both"/>
        <w:rPr>
          <w:b/>
        </w:rPr>
      </w:pPr>
    </w:p>
    <w:p w14:paraId="07F1990B" w14:textId="77777777" w:rsidR="00546C70" w:rsidRDefault="00546C70" w:rsidP="009A179F">
      <w:pPr>
        <w:jc w:val="both"/>
        <w:rPr>
          <w:b/>
        </w:rPr>
      </w:pPr>
    </w:p>
    <w:p w14:paraId="19A85F9B" w14:textId="07C0BB13" w:rsidR="00546C70" w:rsidRDefault="00546C70" w:rsidP="009A179F">
      <w:pPr>
        <w:jc w:val="both"/>
      </w:pPr>
      <w:r>
        <w:rPr>
          <w:b/>
        </w:rPr>
        <w:t xml:space="preserve">b) schvaľuje </w:t>
      </w:r>
      <w:r w:rsidRPr="00546C70">
        <w:t>Rozpočet na roky 2021-2023</w:t>
      </w:r>
      <w:r w:rsidR="00D11E1D">
        <w:t xml:space="preserve"> v znení:</w:t>
      </w:r>
    </w:p>
    <w:p w14:paraId="07D58D97" w14:textId="77777777" w:rsidR="00D11E1D" w:rsidRDefault="00D11E1D" w:rsidP="009A179F">
      <w:pPr>
        <w:jc w:val="both"/>
      </w:pPr>
    </w:p>
    <w:tbl>
      <w:tblPr>
        <w:tblW w:w="10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86"/>
        <w:gridCol w:w="2138"/>
        <w:gridCol w:w="146"/>
        <w:gridCol w:w="4447"/>
        <w:gridCol w:w="213"/>
      </w:tblGrid>
      <w:tr w:rsidR="00D11E1D" w:rsidRPr="00D11E1D" w14:paraId="3942B0CD" w14:textId="77777777" w:rsidTr="00D11E1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238A" w14:textId="77777777" w:rsidR="00D11E1D" w:rsidRPr="00D11E1D" w:rsidRDefault="00D11E1D" w:rsidP="00D11E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Schválený rozpočet na rok 2021: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644A" w14:textId="77777777" w:rsidR="00D11E1D" w:rsidRPr="00D11E1D" w:rsidRDefault="00D11E1D" w:rsidP="00D11E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Rozpočet na rok 2022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27CD" w14:textId="77777777" w:rsidR="00D11E1D" w:rsidRPr="00D11E1D" w:rsidRDefault="00D11E1D" w:rsidP="00D11E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Rozpočet na rok 2023</w:t>
            </w:r>
          </w:p>
        </w:tc>
      </w:tr>
      <w:tr w:rsidR="00D11E1D" w:rsidRPr="00D11E1D" w14:paraId="1A0C402E" w14:textId="77777777" w:rsidTr="00D11E1D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78D5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6921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0A74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DA89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7DCE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1EFB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1E1D" w:rsidRPr="00D11E1D" w14:paraId="448BC21B" w14:textId="77777777" w:rsidTr="00D11E1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D2A4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100 - daňové príjmy                  113 135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C4AF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121 432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1EA6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C589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128 273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DCBA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E1D" w:rsidRPr="00D11E1D" w14:paraId="2440808C" w14:textId="77777777" w:rsidTr="00D11E1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6D6F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200 - nedaňové príjmy                10 435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1D2F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10 435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5017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6F26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10 440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FB1E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E1D" w:rsidRPr="00D11E1D" w14:paraId="1DD5AABF" w14:textId="77777777" w:rsidTr="00D11E1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3BBF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300 - granty a transfery               9 870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F3C5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76D3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6793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5408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E1D" w:rsidRPr="00D11E1D" w14:paraId="456C362C" w14:textId="77777777" w:rsidTr="00D11E1D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342F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BDE7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FDB0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40AC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EA83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903C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</w:tr>
      <w:tr w:rsidR="00D11E1D" w:rsidRPr="00D11E1D" w14:paraId="1502D500" w14:textId="77777777" w:rsidTr="00D11E1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10CC" w14:textId="77777777" w:rsidR="00D11E1D" w:rsidRPr="00D11E1D" w:rsidRDefault="00D11E1D" w:rsidP="00D11E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Príjmy spolu     :                    133 440          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41A6" w14:textId="77777777" w:rsidR="00D11E1D" w:rsidRPr="00D11E1D" w:rsidRDefault="00D11E1D" w:rsidP="00D11E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132 737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211E" w14:textId="77777777" w:rsidR="00D11E1D" w:rsidRPr="00D11E1D" w:rsidRDefault="00D11E1D" w:rsidP="00D11E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755B" w14:textId="77777777" w:rsidR="00D11E1D" w:rsidRPr="00D11E1D" w:rsidRDefault="00D11E1D" w:rsidP="00D11E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139 583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0ED5" w14:textId="77777777" w:rsidR="00D11E1D" w:rsidRPr="00D11E1D" w:rsidRDefault="00D11E1D" w:rsidP="00D11E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1E1D" w:rsidRPr="00D11E1D" w14:paraId="32BD6062" w14:textId="77777777" w:rsidTr="00D11E1D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FC0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AEEB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42DD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FBCB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569E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A3E5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</w:tr>
      <w:tr w:rsidR="00D11E1D" w:rsidRPr="00D11E1D" w14:paraId="3A5797A1" w14:textId="77777777" w:rsidTr="00D11E1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616D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600 - bežné výdavky                 110 940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538F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116 737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814C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0D1D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119 083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D678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E1D" w:rsidRPr="00D11E1D" w14:paraId="7F5FA6E2" w14:textId="77777777" w:rsidTr="00D11E1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D3C1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700 - kapitálové výdavky             20 500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6BE8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13 000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601F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71FB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17 500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9986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E1D" w:rsidRPr="00D11E1D" w14:paraId="4465536A" w14:textId="77777777" w:rsidTr="00D11E1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1A06" w14:textId="77777777" w:rsidR="00D11E1D" w:rsidRPr="00D11E1D" w:rsidRDefault="00D11E1D" w:rsidP="00D11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800 - výdavkové fin.operácie         2 000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1DA3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DEAB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018A" w14:textId="77777777" w:rsidR="00D11E1D" w:rsidRPr="00D11E1D" w:rsidRDefault="00D11E1D" w:rsidP="00D11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E68C" w14:textId="77777777" w:rsidR="00D11E1D" w:rsidRPr="00D11E1D" w:rsidRDefault="00D11E1D" w:rsidP="00D11E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E1D" w:rsidRPr="00D11E1D" w14:paraId="7A5C6E03" w14:textId="77777777" w:rsidTr="00D11E1D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D914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D0B9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17CE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286D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E1B2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4C7F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</w:tr>
      <w:tr w:rsidR="00D11E1D" w:rsidRPr="00D11E1D" w14:paraId="0E756C22" w14:textId="77777777" w:rsidTr="00D11E1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6D0A" w14:textId="77777777" w:rsidR="00D11E1D" w:rsidRPr="00D11E1D" w:rsidRDefault="00D11E1D" w:rsidP="00D11E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Výdavky spolu:                      133 440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ED87" w14:textId="77777777" w:rsidR="00D11E1D" w:rsidRPr="00D11E1D" w:rsidRDefault="00D11E1D" w:rsidP="00D11E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132 737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262A" w14:textId="77777777" w:rsidR="00D11E1D" w:rsidRPr="00D11E1D" w:rsidRDefault="00D11E1D" w:rsidP="00D11E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F618" w14:textId="77777777" w:rsidR="00D11E1D" w:rsidRPr="00D11E1D" w:rsidRDefault="00D11E1D" w:rsidP="00D11E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139 583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D294" w14:textId="77777777" w:rsidR="00D11E1D" w:rsidRPr="00D11E1D" w:rsidRDefault="00D11E1D" w:rsidP="00D11E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1E1D" w:rsidRPr="00D11E1D" w14:paraId="2500930E" w14:textId="77777777" w:rsidTr="00D11E1D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0B46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5BBD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3D4C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6C11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B1C0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E9F7" w14:textId="77777777" w:rsidR="00D11E1D" w:rsidRPr="00D11E1D" w:rsidRDefault="00D11E1D" w:rsidP="00D11E1D">
            <w:pPr>
              <w:rPr>
                <w:sz w:val="20"/>
                <w:szCs w:val="20"/>
              </w:rPr>
            </w:pPr>
          </w:p>
        </w:tc>
      </w:tr>
    </w:tbl>
    <w:p w14:paraId="3221C256" w14:textId="77777777" w:rsidR="00D11E1D" w:rsidRDefault="00D11E1D" w:rsidP="009A179F">
      <w:pPr>
        <w:jc w:val="both"/>
        <w:rPr>
          <w:b/>
        </w:rPr>
      </w:pPr>
    </w:p>
    <w:p w14:paraId="57CBDCB6" w14:textId="77777777" w:rsidR="00B75942" w:rsidRDefault="00B75942" w:rsidP="00B75942">
      <w:pPr>
        <w:jc w:val="both"/>
        <w:rPr>
          <w:b/>
        </w:rPr>
      </w:pPr>
      <w:r>
        <w:rPr>
          <w:b/>
        </w:rPr>
        <w:t xml:space="preserve">Hlasovanie: </w:t>
      </w:r>
    </w:p>
    <w:p w14:paraId="42DF2761" w14:textId="1CC81321" w:rsidR="00B75942" w:rsidRDefault="00B75942" w:rsidP="00B75942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011183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011183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05F69859" w14:textId="77777777" w:rsidR="00B75942" w:rsidRDefault="00B75942" w:rsidP="00B75942">
      <w:pPr>
        <w:jc w:val="both"/>
        <w:rPr>
          <w:b/>
        </w:rPr>
      </w:pPr>
    </w:p>
    <w:p w14:paraId="47B76990" w14:textId="77777777" w:rsidR="003330A6" w:rsidRDefault="003330A6" w:rsidP="007548B3">
      <w:pPr>
        <w:jc w:val="both"/>
        <w:rPr>
          <w:b/>
          <w:u w:val="single"/>
        </w:rPr>
      </w:pPr>
    </w:p>
    <w:p w14:paraId="75F5340D" w14:textId="6CA7D4BA" w:rsidR="009A179F" w:rsidRDefault="003330A6" w:rsidP="007548B3">
      <w:pPr>
        <w:jc w:val="both"/>
        <w:rPr>
          <w:b/>
          <w:u w:val="single"/>
        </w:rPr>
      </w:pPr>
      <w:r>
        <w:rPr>
          <w:b/>
          <w:u w:val="single"/>
        </w:rPr>
        <w:t xml:space="preserve">8. </w:t>
      </w:r>
      <w:r w:rsidR="00011183">
        <w:rPr>
          <w:b/>
          <w:u w:val="single"/>
        </w:rPr>
        <w:t>Úprava rozpočtu k 31.12.2020</w:t>
      </w:r>
    </w:p>
    <w:p w14:paraId="7D98CF50" w14:textId="34649BE8" w:rsidR="00011183" w:rsidRDefault="00011183" w:rsidP="007548B3">
      <w:pPr>
        <w:jc w:val="both"/>
      </w:pPr>
      <w:r>
        <w:t>Ekonómka obce Mgr. Štefánková predložila poslancom návrh na úpravu rozpočtu a vysvetlila jednotlivé položky úprav. Jedná sa hlavne o poskytnutie návratnej finančnej výpomoci poskytnutej Ministerstvom financií SR a refundáciu nákladov na celoplošné testovanie-Okresný úrad refundoval všetky predložené náklady spojené s touto akciou.</w:t>
      </w:r>
      <w:r w:rsidR="00A5445F">
        <w:t xml:space="preserve"> Hlasovaním poslanci </w:t>
      </w:r>
      <w:r w:rsidR="00A5445F" w:rsidRPr="00A5445F">
        <w:rPr>
          <w:b/>
        </w:rPr>
        <w:t>schválili</w:t>
      </w:r>
      <w:r w:rsidR="00A5445F">
        <w:t xml:space="preserve"> predložený návrh na úpravu rozpočtu k 31.12.2020.</w:t>
      </w:r>
    </w:p>
    <w:p w14:paraId="3F8979CC" w14:textId="77777777" w:rsidR="00FC1C4F" w:rsidRDefault="00FC1C4F" w:rsidP="00FC1C4F">
      <w:pPr>
        <w:jc w:val="both"/>
        <w:rPr>
          <w:b/>
        </w:rPr>
      </w:pPr>
      <w:r>
        <w:rPr>
          <w:b/>
        </w:rPr>
        <w:t xml:space="preserve">Hlasovanie: </w:t>
      </w:r>
    </w:p>
    <w:p w14:paraId="18126586" w14:textId="77777777" w:rsidR="00FC1C4F" w:rsidRDefault="00FC1C4F" w:rsidP="00FC1C4F">
      <w:pPr>
        <w:ind w:firstLine="708"/>
        <w:jc w:val="both"/>
        <w:rPr>
          <w:b/>
        </w:rPr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14CD7410" w14:textId="77777777" w:rsidR="00FC1C4F" w:rsidRDefault="00FC1C4F" w:rsidP="00FC1C4F">
      <w:pPr>
        <w:jc w:val="both"/>
        <w:rPr>
          <w:b/>
        </w:rPr>
      </w:pPr>
    </w:p>
    <w:p w14:paraId="12BDD78C" w14:textId="77777777" w:rsidR="00A5445F" w:rsidRDefault="00A5445F" w:rsidP="00FC1C4F">
      <w:pPr>
        <w:jc w:val="both"/>
        <w:rPr>
          <w:b/>
        </w:rPr>
      </w:pPr>
    </w:p>
    <w:p w14:paraId="608A952B" w14:textId="7A768AEF" w:rsidR="00FC1C4F" w:rsidRDefault="00FC1C4F" w:rsidP="007548B3">
      <w:pPr>
        <w:jc w:val="both"/>
        <w:rPr>
          <w:b/>
          <w:u w:val="single"/>
        </w:rPr>
      </w:pPr>
      <w:r>
        <w:rPr>
          <w:b/>
          <w:u w:val="single"/>
        </w:rPr>
        <w:t>9. Návrh na zrušenie uznesenia č. 18/2018 a návrh VZN č. 1/2020 o určení pravidiel času predaja v obchode a času prevádzky služieb na území obce Hrabovka</w:t>
      </w:r>
    </w:p>
    <w:p w14:paraId="1426B816" w14:textId="00C3C308" w:rsidR="00FC1C4F" w:rsidRDefault="00FC1C4F" w:rsidP="007548B3">
      <w:pPr>
        <w:jc w:val="both"/>
      </w:pPr>
      <w:r>
        <w:t xml:space="preserve">Materiál predložila na rokovanie starostka obce. </w:t>
      </w:r>
    </w:p>
    <w:p w14:paraId="1A7E4DAC" w14:textId="26B01BD7" w:rsidR="00FC1C4F" w:rsidRDefault="00FC1C4F" w:rsidP="007548B3">
      <w:pPr>
        <w:jc w:val="both"/>
        <w:rPr>
          <w:b/>
        </w:rPr>
      </w:pPr>
      <w:r>
        <w:t xml:space="preserve">a) Na základe obdržaného upozornenia prokurátora zo dňa 24.11.2020 je potrebné zrušiť uznesenie č. 18/2018, ktorý bol určený čas predaja v prevádzke pohostinstvo U Vlka. Toto uznesenie nebolo prijaté v súlade s platnou legislatívou, nakoľko v obci nebolo prijaté VZN, ktoré by určovalo pravidlá času predaja v obchode a času prevádzky služieb na území obce Hrabovka. Na základe tejto skutočnosti dala starostka hlasovať o zrušení uznesenia č. 18/2018. </w:t>
      </w:r>
      <w:r>
        <w:lastRenderedPageBreak/>
        <w:t xml:space="preserve">Poslanci hlasovaním </w:t>
      </w:r>
      <w:r w:rsidRPr="003A1CC3">
        <w:rPr>
          <w:b/>
        </w:rPr>
        <w:t>zobrali na vedomie</w:t>
      </w:r>
      <w:r>
        <w:t xml:space="preserve"> upozornenie prokurátora a </w:t>
      </w:r>
      <w:r w:rsidRPr="00FC1C4F">
        <w:rPr>
          <w:b/>
        </w:rPr>
        <w:t>zrušili uznesenie č. 18/2018 prijaté na zasadnutí obecného zastupiteľstva v obci Hrabovka.</w:t>
      </w:r>
    </w:p>
    <w:p w14:paraId="6315E00F" w14:textId="7B0E6B11" w:rsidR="00FC1C4F" w:rsidRPr="00D11E1D" w:rsidRDefault="00FC1C4F" w:rsidP="007548B3">
      <w:pPr>
        <w:jc w:val="both"/>
        <w:rPr>
          <w:b/>
        </w:rPr>
      </w:pPr>
      <w:r>
        <w:t>b) Starostka spolu s právnym poradcom vypracovala a predložila na rokovanie obecného zas</w:t>
      </w:r>
      <w:r w:rsidR="00D11E1D">
        <w:t xml:space="preserve">tupiteľstva návrh VZN č. 1/2020 o určení pravidiel času predaja v obchode a času prevádzky služieb na území Obce Hrabovka. </w:t>
      </w:r>
      <w:r w:rsidR="00071F2D">
        <w:t>Návrh VZN bol zverejnený na webovom sídle obce Hrabovka po dobu 15 dní a t</w:t>
      </w:r>
      <w:r w:rsidR="00D11E1D">
        <w:t>ento materiál bol prerokovaný aj na pracovnom stretnutí poslancov a</w:t>
      </w:r>
      <w:r w:rsidR="00071F2D">
        <w:t> </w:t>
      </w:r>
      <w:r w:rsidR="00D11E1D">
        <w:t>starostky</w:t>
      </w:r>
      <w:r w:rsidR="00071F2D">
        <w:t>,</w:t>
      </w:r>
      <w:r w:rsidR="00D11E1D">
        <w:t xml:space="preserve"> kde neboli dané žiadne pripomienky na doplnenie do VZN. </w:t>
      </w:r>
      <w:r w:rsidR="00460B12">
        <w:t xml:space="preserve">Poslanec Hamaj – bol s týmto oboznámený aj majiteľ prevádzky pohostinstva? Starostka odpovedala, že áno aj ho upozornila, aby stiahol z výkladu uznesenie o povolení predĺženej doby. Po vysvetlení </w:t>
      </w:r>
      <w:r w:rsidR="00D11E1D">
        <w:t>dala starostka hlasovať o prijatí VZN č. 1/2020 o určení pravidiel času predaja v obchode a času prevádzky služieb na území Obce Hrabovka s účinnosťou od 1.1.202</w:t>
      </w:r>
      <w:r w:rsidR="00D445A1">
        <w:t>1</w:t>
      </w:r>
      <w:r w:rsidR="00D11E1D">
        <w:t xml:space="preserve">. Poslanci tento návrh hlasovaním </w:t>
      </w:r>
      <w:r w:rsidR="00D11E1D" w:rsidRPr="00D11E1D">
        <w:rPr>
          <w:b/>
        </w:rPr>
        <w:t>schválili.</w:t>
      </w:r>
    </w:p>
    <w:p w14:paraId="49611C88" w14:textId="77777777" w:rsidR="00D11E1D" w:rsidRDefault="00D11E1D" w:rsidP="00D11E1D">
      <w:pPr>
        <w:jc w:val="both"/>
        <w:rPr>
          <w:b/>
        </w:rPr>
      </w:pPr>
      <w:r>
        <w:rPr>
          <w:b/>
        </w:rPr>
        <w:t xml:space="preserve">Hlasovanie: </w:t>
      </w:r>
    </w:p>
    <w:p w14:paraId="2D906B85" w14:textId="77777777" w:rsidR="00D11E1D" w:rsidRDefault="00D11E1D" w:rsidP="00D11E1D">
      <w:pPr>
        <w:ind w:firstLine="708"/>
        <w:jc w:val="both"/>
        <w:rPr>
          <w:b/>
        </w:rPr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18798631" w14:textId="77777777" w:rsidR="00D11E1D" w:rsidRDefault="00D11E1D" w:rsidP="00D11E1D">
      <w:pPr>
        <w:jc w:val="both"/>
        <w:rPr>
          <w:b/>
        </w:rPr>
      </w:pPr>
    </w:p>
    <w:p w14:paraId="2903DC49" w14:textId="77777777" w:rsidR="00FC1C4F" w:rsidRPr="00FC1C4F" w:rsidRDefault="00FC1C4F" w:rsidP="007548B3">
      <w:pPr>
        <w:jc w:val="both"/>
        <w:rPr>
          <w:b/>
        </w:rPr>
      </w:pPr>
    </w:p>
    <w:p w14:paraId="129AA2A7" w14:textId="4064FC06" w:rsidR="00011183" w:rsidRPr="00C173A8" w:rsidRDefault="00C173A8" w:rsidP="007548B3">
      <w:pPr>
        <w:jc w:val="both"/>
        <w:rPr>
          <w:b/>
          <w:u w:val="single"/>
        </w:rPr>
      </w:pPr>
      <w:r>
        <w:rPr>
          <w:b/>
          <w:u w:val="single"/>
        </w:rPr>
        <w:t>10. Výzva na predkladanie ponúk na zákazku-vysporiadanie pozemkov</w:t>
      </w:r>
    </w:p>
    <w:p w14:paraId="307AEF77" w14:textId="75B723A0" w:rsidR="001C03C1" w:rsidRDefault="001320F3" w:rsidP="00C173A8">
      <w:pPr>
        <w:jc w:val="both"/>
      </w:pPr>
      <w:r>
        <w:t xml:space="preserve">Starostka </w:t>
      </w:r>
      <w:r w:rsidR="00C173A8">
        <w:t>na oboznámila prítomných so stavom výkupu pozemkov</w:t>
      </w:r>
      <w:r w:rsidR="00A9447F">
        <w:t xml:space="preserve"> pod čerpacou stanicou,</w:t>
      </w:r>
      <w:r w:rsidR="00C173A8">
        <w:t xml:space="preserve"> na základe ktoré</w:t>
      </w:r>
      <w:r w:rsidR="004522C5">
        <w:t>ho je potrebné pokračovať ďalej</w:t>
      </w:r>
      <w:r w:rsidR="00A9447F">
        <w:t xml:space="preserve"> s ich vysporiadaním</w:t>
      </w:r>
      <w:r w:rsidR="004522C5">
        <w:t xml:space="preserve">. Je potrebné vyhlásiť výzvu </w:t>
      </w:r>
      <w:r w:rsidR="001C03C1">
        <w:t xml:space="preserve">na predkladanie ponúk na zákazku „Majetkoprávne vysporiadanie pozemkov dotknutých stavbou: </w:t>
      </w:r>
    </w:p>
    <w:p w14:paraId="12C818D4" w14:textId="62D3B72D" w:rsidR="00ED7C13" w:rsidRDefault="001C03C1" w:rsidP="001C03C1">
      <w:pPr>
        <w:pStyle w:val="Odsekzoznamu"/>
        <w:numPr>
          <w:ilvl w:val="0"/>
          <w:numId w:val="34"/>
        </w:numPr>
        <w:jc w:val="both"/>
      </w:pPr>
      <w:r>
        <w:t>Celoobecný vodovod obce Hrabovka-I.stavba, povolená rozhodnutím Obvodného úradu ŽP Trenčín, pod č.k.ŽP 991/1991-VH-Pp z 30.1.1992</w:t>
      </w:r>
    </w:p>
    <w:p w14:paraId="1477E180" w14:textId="3DE0E03E" w:rsidR="001C03C1" w:rsidRDefault="001C03C1" w:rsidP="001C03C1">
      <w:pPr>
        <w:pStyle w:val="Odsekzoznamu"/>
        <w:numPr>
          <w:ilvl w:val="0"/>
          <w:numId w:val="34"/>
        </w:numPr>
        <w:jc w:val="both"/>
      </w:pPr>
      <w:r>
        <w:t xml:space="preserve">Celoobecný vodovod Hrabovka-II.etapa, povolená rozhodnutím OÚ Trenčín, odbor ŽP, pod č.k. ŽP 2037/97-VH/LP z 9.10.1997 </w:t>
      </w:r>
    </w:p>
    <w:p w14:paraId="3DBAAF39" w14:textId="27089085" w:rsidR="001C03C1" w:rsidRDefault="00460B12" w:rsidP="001C03C1">
      <w:pPr>
        <w:jc w:val="both"/>
      </w:pPr>
      <w:r>
        <w:t>p</w:t>
      </w:r>
      <w:r w:rsidR="001C03C1">
        <w:t>odľa vypracovaných geometrických plánov skutočného vyhotovenia stavby</w:t>
      </w:r>
      <w:r>
        <w:t>.</w:t>
      </w:r>
      <w:r w:rsidR="00A9447F">
        <w:t xml:space="preserve"> Výzva sa dotýka verejného obstarávania na právne služby  spojené s vysporiadaním predmetných pozemkov. Vyhlásenie výzvy musí schváliť zastupiteľstvo obecného úradu. Starostka po krátkej rozprave dala o tomto bode hlasovať. Poslanci </w:t>
      </w:r>
      <w:r w:rsidR="00A9447F" w:rsidRPr="00A5445F">
        <w:rPr>
          <w:b/>
        </w:rPr>
        <w:t>schválili</w:t>
      </w:r>
      <w:r w:rsidR="00A9447F">
        <w:t xml:space="preserve"> vyhlásenie Výzvy na predkladanie ponúk na zákazku „Majetkoprávne vysporiadanie pozemkov dotknutých stavbou ...“</w:t>
      </w:r>
    </w:p>
    <w:p w14:paraId="70ED8F3B" w14:textId="77777777" w:rsidR="00A9447F" w:rsidRDefault="00A9447F" w:rsidP="00A9447F">
      <w:pPr>
        <w:jc w:val="both"/>
        <w:rPr>
          <w:b/>
        </w:rPr>
      </w:pPr>
      <w:r>
        <w:rPr>
          <w:b/>
        </w:rPr>
        <w:t xml:space="preserve">Hlasovanie: </w:t>
      </w:r>
    </w:p>
    <w:p w14:paraId="649CC22B" w14:textId="77777777" w:rsidR="00A9447F" w:rsidRDefault="00A9447F" w:rsidP="00A9447F">
      <w:pPr>
        <w:ind w:firstLine="708"/>
        <w:jc w:val="both"/>
        <w:rPr>
          <w:b/>
        </w:rPr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0E9D1742" w14:textId="77777777" w:rsidR="00A9447F" w:rsidRDefault="00A9447F" w:rsidP="001C03C1">
      <w:pPr>
        <w:jc w:val="both"/>
      </w:pPr>
    </w:p>
    <w:p w14:paraId="6CD1CFA6" w14:textId="615CA238" w:rsidR="00A9447F" w:rsidRDefault="00A9447F" w:rsidP="001C03C1">
      <w:pPr>
        <w:jc w:val="both"/>
        <w:rPr>
          <w:b/>
          <w:u w:val="single"/>
        </w:rPr>
      </w:pPr>
      <w:r>
        <w:rPr>
          <w:b/>
          <w:u w:val="single"/>
        </w:rPr>
        <w:t>11. Predĺženie platnosti PHSR obce Hrabovka na roky 2014-2020</w:t>
      </w:r>
    </w:p>
    <w:p w14:paraId="1802C0AF" w14:textId="4BDEDA64" w:rsidR="00A5445F" w:rsidRDefault="00BE3315" w:rsidP="001C03C1">
      <w:pPr>
        <w:jc w:val="both"/>
      </w:pPr>
      <w:r>
        <w:t>Návrh predložila starostka</w:t>
      </w:r>
      <w:r w:rsidR="00A5445F">
        <w:t xml:space="preserve"> a vysvetlila informácie ohľadom PHSR. Návrh vznikol</w:t>
      </w:r>
      <w:r>
        <w:t xml:space="preserve"> na základe pracovného rokovania starostov a primátora mesta Trenčín, kde starostovia boli informovaní o možnosti predĺženia platnosti súčasného PHSR na roky 201</w:t>
      </w:r>
      <w:r w:rsidR="00A5445F">
        <w:t>4</w:t>
      </w:r>
      <w:r>
        <w:t xml:space="preserve">-2020 . Keďže PHSR je dôležitý dokument a je súčasťou predkladania žiadostí a projektov na čerpanie prostriedkov z EÚ, rôznych dotácií a pod. je potrebné, aby tento dokument bol platný aspoň na 1 rok. Z tohto dôvodu navrhujeme predĺžiť platnosť PHSR obce na roky 2014-2020 </w:t>
      </w:r>
      <w:r w:rsidR="005C037F">
        <w:t>na 1 rok</w:t>
      </w:r>
      <w:r>
        <w:t>. Vzhľadom na to, že PHSR nie je fixný dokument, možno ho upravovať a meniť počas jeho platnosti. Poslanec Hladký – aká je približne cena za vypracovanie návrhu PHSR? Pri tvorbe PHSR</w:t>
      </w:r>
      <w:r w:rsidR="005C037F">
        <w:t xml:space="preserve"> na roky 2014-2020 nám bola</w:t>
      </w:r>
      <w:r>
        <w:t xml:space="preserve"> nápomocná akčná skupina MAS Vršatec, ktorej sme členmi a táto na základe  </w:t>
      </w:r>
      <w:r w:rsidR="004A260A">
        <w:t>podkladov od obce vypracovala tento dokument</w:t>
      </w:r>
      <w:r>
        <w:t xml:space="preserve">. </w:t>
      </w:r>
      <w:r w:rsidR="004A260A">
        <w:t>Či bude nápomocná pri tvorbe novej PHSR teraz povedať nevieme, záleží na tom do akých výziev MAS vstúpi. Taktiež k cene PHSR sa nevieme v  tomto čase vyjadriť. Pre našu obec v minulosti predstavovala náklady cca 1000 – 1200 € </w:t>
      </w:r>
      <w:r>
        <w:t xml:space="preserve">. Toto však momentálne neriešime. Potrebujeme mať platný dokument z toho dôvodu, aby sme sa mohli zapojiť do výziev, ktoré  v roku 2021 budú vyhlásené. </w:t>
      </w:r>
      <w:r w:rsidR="00B3121A">
        <w:t xml:space="preserve">Na základe rokovania starostov s primátorom mesta Trenčín, mesto chce podať pomocnú roku a zaradilo naše projekty napr. verejné osvetlenie, kamerový systém v obci, kanalizácia pre obec Hrabovka do svojho </w:t>
      </w:r>
      <w:r w:rsidR="00B3121A">
        <w:lastRenderedPageBreak/>
        <w:t>zásobníka s tým, že pomocou mesta by bolo možné toto zrealizovať. K tomu je však potrebné mať platný PHSR na roky 2014-2020, v ktorom boli tieto úlohy zakotvené.</w:t>
      </w:r>
    </w:p>
    <w:p w14:paraId="1D51E311" w14:textId="77777777" w:rsidR="004A260A" w:rsidRDefault="00A5445F" w:rsidP="001C03C1">
      <w:pPr>
        <w:jc w:val="both"/>
      </w:pPr>
      <w:r>
        <w:t>Starostka dala hlasovať o predĺžení platnosti PHSR obce Hrabovka na roky 2014-2020</w:t>
      </w:r>
      <w:r w:rsidR="004A260A">
        <w:t xml:space="preserve"> na </w:t>
      </w:r>
    </w:p>
    <w:p w14:paraId="5BC2F5CD" w14:textId="6980D346" w:rsidR="00A9447F" w:rsidRDefault="004A260A" w:rsidP="001C03C1">
      <w:pPr>
        <w:jc w:val="both"/>
        <w:rPr>
          <w:b/>
        </w:rPr>
      </w:pPr>
      <w:r>
        <w:t xml:space="preserve">1 rok. </w:t>
      </w:r>
      <w:r w:rsidR="00A5445F">
        <w:t xml:space="preserve">Poslanci predložený návrh </w:t>
      </w:r>
      <w:r w:rsidR="00A5445F" w:rsidRPr="00A5445F">
        <w:rPr>
          <w:b/>
        </w:rPr>
        <w:t>schválili.</w:t>
      </w:r>
    </w:p>
    <w:p w14:paraId="7A129122" w14:textId="77777777" w:rsidR="00A5445F" w:rsidRDefault="00A5445F" w:rsidP="00A5445F">
      <w:pPr>
        <w:jc w:val="both"/>
        <w:rPr>
          <w:b/>
        </w:rPr>
      </w:pPr>
      <w:r>
        <w:rPr>
          <w:b/>
        </w:rPr>
        <w:t xml:space="preserve">Hlasovanie: </w:t>
      </w:r>
    </w:p>
    <w:p w14:paraId="3556C016" w14:textId="77777777" w:rsidR="00A5445F" w:rsidRDefault="00A5445F" w:rsidP="00A5445F">
      <w:pPr>
        <w:ind w:firstLine="708"/>
        <w:jc w:val="both"/>
        <w:rPr>
          <w:b/>
        </w:rPr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6CCEF043" w14:textId="77777777" w:rsidR="00A5445F" w:rsidRPr="00A9447F" w:rsidRDefault="00A5445F" w:rsidP="001C03C1">
      <w:pPr>
        <w:jc w:val="both"/>
        <w:rPr>
          <w:b/>
          <w:u w:val="single"/>
        </w:rPr>
      </w:pPr>
    </w:p>
    <w:p w14:paraId="35D00CE0" w14:textId="77777777" w:rsidR="00196E74" w:rsidRPr="001320F3" w:rsidRDefault="00196E74" w:rsidP="009553E6">
      <w:pPr>
        <w:jc w:val="both"/>
      </w:pPr>
    </w:p>
    <w:p w14:paraId="371C3049" w14:textId="0E3604F1" w:rsidR="009553E6" w:rsidRDefault="00A5445F" w:rsidP="007548B3">
      <w:pPr>
        <w:jc w:val="both"/>
        <w:rPr>
          <w:b/>
          <w:u w:val="single"/>
        </w:rPr>
      </w:pPr>
      <w:r>
        <w:rPr>
          <w:b/>
          <w:u w:val="single"/>
        </w:rPr>
        <w:t>12.</w:t>
      </w:r>
      <w:r w:rsidR="004A260A">
        <w:rPr>
          <w:b/>
          <w:u w:val="single"/>
        </w:rPr>
        <w:t xml:space="preserve"> </w:t>
      </w:r>
      <w:r>
        <w:rPr>
          <w:b/>
          <w:u w:val="single"/>
        </w:rPr>
        <w:t>Cenník služieb, prác na vodovodných prípojkách a vyjadrovaciu činnosť</w:t>
      </w:r>
      <w:r w:rsidR="00AF695C">
        <w:rPr>
          <w:b/>
          <w:u w:val="single"/>
        </w:rPr>
        <w:t xml:space="preserve"> </w:t>
      </w:r>
    </w:p>
    <w:p w14:paraId="6A29CF6B" w14:textId="27E8C274" w:rsidR="004C03F2" w:rsidRPr="004C03F2" w:rsidRDefault="00B3121A" w:rsidP="007548B3">
      <w:pPr>
        <w:jc w:val="both"/>
      </w:pPr>
      <w:r>
        <w:t xml:space="preserve">Na základe rokovania obecného zastupiteľstva 29.9.2020 vyplynula pre poslancov úloha pripraviť návrh cenníka služieb, prác na vodovodných prípojkách a vyjadrovaciu činnosť, kde by obec mohla fakturovať tieto služby občanom Hrabovky. </w:t>
      </w:r>
      <w:r w:rsidR="00D445A1">
        <w:t>Návrhy cien za predmetné práce a služby prerokovali poslanci spolu so starostkou na pracovnom stretnutí, z ktorého vzišiel jeden spoločný návrh cenníka, ktorý bol predložený na dnešné rokovanie obecného zastupiteľstva. Ceny uvedené v cenníku sa vzťahujú na servis</w:t>
      </w:r>
      <w:r w:rsidR="005454FE">
        <w:t>n</w:t>
      </w:r>
      <w:r w:rsidR="00D445A1">
        <w:t>é práce pri poškodení vod</w:t>
      </w:r>
      <w:r w:rsidR="005454FE">
        <w:t>o</w:t>
      </w:r>
      <w:r w:rsidR="00D445A1">
        <w:t xml:space="preserve">meru a jeho súčastí v správe obce Hrabovka z nedbanlivosti alebo úmyselného poškodenia, vzťahuje sa na nové prípojky a nevzťahuje sa na pravidelné (cyklické) výmeny vodomerov. Použitý materiál sa bude fakturovať podľa nákupnej ceny materiálu (bločky, faktúry atď.) Poslanci predložený návrh Cenníka služieb, prác na vodovodných prípojkách a vyjadrovaciu činnosť </w:t>
      </w:r>
      <w:r w:rsidR="00D445A1" w:rsidRPr="00D445A1">
        <w:rPr>
          <w:b/>
        </w:rPr>
        <w:t>schválili</w:t>
      </w:r>
      <w:r w:rsidR="00D445A1">
        <w:t xml:space="preserve"> s účinnosťou od 1.1.2021.</w:t>
      </w:r>
    </w:p>
    <w:p w14:paraId="3BF82752" w14:textId="77777777" w:rsidR="00D445A1" w:rsidRDefault="00D445A1" w:rsidP="00D445A1">
      <w:pPr>
        <w:jc w:val="both"/>
        <w:rPr>
          <w:b/>
        </w:rPr>
      </w:pPr>
      <w:r>
        <w:rPr>
          <w:b/>
        </w:rPr>
        <w:t xml:space="preserve">Hlasovanie: </w:t>
      </w:r>
    </w:p>
    <w:p w14:paraId="3A094EB4" w14:textId="77777777" w:rsidR="00D445A1" w:rsidRDefault="00D445A1" w:rsidP="00D445A1">
      <w:pPr>
        <w:ind w:firstLine="708"/>
        <w:jc w:val="both"/>
        <w:rPr>
          <w:b/>
        </w:rPr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2E753A82" w14:textId="77777777" w:rsidR="0097525C" w:rsidRDefault="0097525C" w:rsidP="007548B3">
      <w:pPr>
        <w:jc w:val="both"/>
        <w:rPr>
          <w:b/>
          <w:u w:val="single"/>
        </w:rPr>
      </w:pPr>
    </w:p>
    <w:p w14:paraId="4137B561" w14:textId="77777777" w:rsidR="004A260A" w:rsidRDefault="004A260A" w:rsidP="007548B3">
      <w:pPr>
        <w:jc w:val="both"/>
        <w:rPr>
          <w:b/>
          <w:u w:val="single"/>
        </w:rPr>
      </w:pPr>
    </w:p>
    <w:p w14:paraId="529EE4F7" w14:textId="65109D9A" w:rsidR="006B0B25" w:rsidRDefault="0097525C" w:rsidP="007548B3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D445A1">
        <w:rPr>
          <w:b/>
          <w:u w:val="single"/>
        </w:rPr>
        <w:t>3</w:t>
      </w:r>
      <w:r>
        <w:rPr>
          <w:b/>
          <w:u w:val="single"/>
        </w:rPr>
        <w:t xml:space="preserve">. </w:t>
      </w:r>
      <w:r w:rsidR="00D445A1">
        <w:rPr>
          <w:b/>
          <w:u w:val="single"/>
        </w:rPr>
        <w:t>Žiadosť o riešenie dopravnej situácie na Fraštáku</w:t>
      </w:r>
    </w:p>
    <w:p w14:paraId="107D4FDC" w14:textId="0307FCE5" w:rsidR="00FF69AC" w:rsidRDefault="004A260A" w:rsidP="007548B3">
      <w:pPr>
        <w:jc w:val="both"/>
      </w:pPr>
      <w:r>
        <w:t>Na základe viacerých podnetov od občanov, ktorí bývajú v časti Frašták je potrebné začať riešiť neúnosnú</w:t>
      </w:r>
      <w:r w:rsidR="00D445A1">
        <w:t xml:space="preserve"> dopravnú situáciu – nekontrolované parkovanie automobilo</w:t>
      </w:r>
      <w:r w:rsidR="003A1CC3">
        <w:t>v</w:t>
      </w:r>
      <w:r w:rsidR="00D445A1">
        <w:t xml:space="preserve"> v časti Frašták, pričom tieto autá blokujú vjazd na ulicu nielen obyvateľom, ktorí tam trvale bývajú, ale aj záchranným zložkám (RZP, hasiči), pri u</w:t>
      </w:r>
      <w:r w:rsidR="004A5C83">
        <w:t>hŕňaní snehu a pod. Situáciu prerokovali poslanci už na pracovnom stretnutí a z tohto vzišiel návrh zaslať do jednotlivých domácností v časti Frašták poslednú výzvu, aby svoje autá parkovali len na svojom pozemku</w:t>
      </w:r>
      <w:r>
        <w:t>,</w:t>
      </w:r>
      <w:r w:rsidR="004A5C83">
        <w:t xml:space="preserve"> v dvore alebo garáži</w:t>
      </w:r>
      <w:r>
        <w:t>,</w:t>
      </w:r>
      <w:r w:rsidR="004A5C83">
        <w:t xml:space="preserve"> nie na ulici pred domami. V prípade, že táto situácia bude pretrvávať aj po tomto upozornení, starostka na základe rokovania s Dopravným inšpektorátom v Trenčíne dá osadiť výstražné tabule so zákazom parkovania a porušenie tohto zákazu bude riešený dopravným inšpektorátom.</w:t>
      </w:r>
    </w:p>
    <w:p w14:paraId="0C2234A4" w14:textId="77777777" w:rsidR="004A5C83" w:rsidRDefault="004A5C83" w:rsidP="007548B3">
      <w:pPr>
        <w:jc w:val="both"/>
      </w:pPr>
    </w:p>
    <w:p w14:paraId="647D97DC" w14:textId="77777777" w:rsidR="004A260A" w:rsidRDefault="004A260A" w:rsidP="007548B3">
      <w:pPr>
        <w:jc w:val="both"/>
        <w:rPr>
          <w:b/>
          <w:u w:val="single"/>
        </w:rPr>
      </w:pPr>
    </w:p>
    <w:p w14:paraId="00E0320D" w14:textId="40F10E98" w:rsidR="000D7696" w:rsidRDefault="000D7696" w:rsidP="007548B3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4A5C83">
        <w:rPr>
          <w:b/>
          <w:u w:val="single"/>
        </w:rPr>
        <w:t>4</w:t>
      </w:r>
      <w:r>
        <w:rPr>
          <w:b/>
          <w:u w:val="single"/>
        </w:rPr>
        <w:t xml:space="preserve">. </w:t>
      </w:r>
      <w:r w:rsidR="003A1CC3">
        <w:rPr>
          <w:b/>
          <w:u w:val="single"/>
        </w:rPr>
        <w:t>Informácia k stavu kolaudácie vodovodu</w:t>
      </w:r>
    </w:p>
    <w:p w14:paraId="47735E58" w14:textId="6775D016" w:rsidR="00797CA0" w:rsidRDefault="003A1CC3" w:rsidP="007548B3">
      <w:pPr>
        <w:jc w:val="both"/>
      </w:pPr>
      <w:r>
        <w:t>Starostka informovala už na pracovnom stretnutí poslancov a opakovane na zasadnutí obecného zastupiteľstva o tom,</w:t>
      </w:r>
      <w:r w:rsidR="009E40D3">
        <w:t xml:space="preserve"> že na obec prišla žiadosť z Okresného súdu Trenčín, kde sa má obec vyjadriť k podanej žalobe ohľadom využívania pozemku pod čerpacou stanicou. Žalobu podal jeden z vlastníkov pozemku a obec sa bude musieť brániť voči tejto žalobe. Právny zástupca podal na súd všetky podklady, ktoré má obec k dispozícii a čaká sa na vyjadrenie súdu. Starostka upozornila na tento stav už na minulých zastupiteľstvách, je možné, že sa ozvú ďalší vlastníci pozemkov so žalobou. Všetko toto sú nedostatky z minulých období, ktoré nás teraz dobiehajú a obec to bude brzdiť v priebehu kolaudácie, ale aj stáť nemalé finančné prostriedky. V riešení je aj trestné oznámenie, ktoré podala obec na neznámeho páchateľa ohľadom rozorávania prístupovej cesty na čerpaciu stanicu a ohrozovania kvality pôdy a spodných vôd v I. ochrannom pásme vodného zdroja.</w:t>
      </w:r>
    </w:p>
    <w:p w14:paraId="18F9DDA1" w14:textId="77777777" w:rsidR="00CF5995" w:rsidRDefault="00CF5995" w:rsidP="007548B3">
      <w:pPr>
        <w:jc w:val="both"/>
      </w:pPr>
    </w:p>
    <w:p w14:paraId="4CC3B313" w14:textId="77777777" w:rsidR="00CF5995" w:rsidRDefault="00CF5995" w:rsidP="007548B3">
      <w:pPr>
        <w:jc w:val="both"/>
        <w:rPr>
          <w:b/>
          <w:u w:val="single"/>
        </w:rPr>
      </w:pPr>
    </w:p>
    <w:p w14:paraId="36514822" w14:textId="54F4C202" w:rsidR="00797CA0" w:rsidRDefault="00CF5995" w:rsidP="007548B3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15. Informácia k zmene cien zneškodnenia odpadov</w:t>
      </w:r>
    </w:p>
    <w:p w14:paraId="34DBFD66" w14:textId="7E2C8CB1" w:rsidR="00CF5995" w:rsidRDefault="00CF5995" w:rsidP="007548B3">
      <w:pPr>
        <w:jc w:val="both"/>
      </w:pPr>
      <w:r>
        <w:t>Starostka informovala o tom, že obec obdržala oznámenie o zmene cien za zneškodnenie odpadov od firm</w:t>
      </w:r>
      <w:r w:rsidR="000D174C">
        <w:t>y Marius Pedersen. Ceny za skládkovanie sa pre rok 2021 zvyšujú, čo by mala obec premietnuť do ceny poplatku za vývoz komunálneho odpadu od občanov. V súčasnej dobe je tento poplatok vo výške 20€ na osobu</w:t>
      </w:r>
      <w:r w:rsidR="00953043">
        <w:t>. V prvom polroku 2021 musí obec ešte vyriešiť spôsob likvidácie  bioodpadu, novelou zákona o odpadoch je toto povinná obec vyriešiť do 30.6.2020.</w:t>
      </w:r>
    </w:p>
    <w:p w14:paraId="7A1DBC7E" w14:textId="3B25CFF0" w:rsidR="00953043" w:rsidRPr="00CF5995" w:rsidRDefault="00953043" w:rsidP="007548B3">
      <w:pPr>
        <w:jc w:val="both"/>
      </w:pPr>
      <w:r>
        <w:t>Vývoz tohto bioodpadu znova navýši platby za jeho vývoz a bude ovplyvňovať hospodárenie obce.</w:t>
      </w:r>
      <w:r w:rsidR="00F364C9">
        <w:t xml:space="preserve"> Riešením by bolo zatiaľ umiestnenie jedného kontajnera na bioodpad v obci. Je však potrebné nájsť vhodné miesto (najmä z hygienických dôvodov) odhadnúť správnu frekvenciu vývozu.</w:t>
      </w:r>
      <w:r>
        <w:t xml:space="preserve"> Starostka navrhla, aby poslanci, ale aj obyvatelia obce</w:t>
      </w:r>
      <w:r w:rsidR="00F364C9">
        <w:t>,</w:t>
      </w:r>
      <w:r>
        <w:t xml:space="preserve"> sa vyjadrili k frekvencii vývozov nádob z domácností, pretože vývoz je fakturovaný od počtu nádob a frekvencie vývozu, nie od toho či sú poloprázdne alebo plné. Prieskumom zistila, že mnohokrát tí, ktorí správne separujú majú nádoby poloprázdne a pre týchto občanov by stačil vývoz možno aj 1x mesačne. Poslanec Hamaj vyjadril názor, že možno1x za tri týždne by bolo optimálnejšie - domácnosti, kde majú malé deti plnia nádoby rýchlejšie z dôvodu plienok. Poslanec Hladký podotkol, že možno by pomohlo pre také domácnosti, keby si zakúpili vrecia a tie </w:t>
      </w:r>
      <w:r w:rsidR="00F364C9">
        <w:t>si dali k vývozu nádob. Potvrdil, ako zamestnanec Marius Pedersen, že toto všetko skutočne zvyšuje náklady na vývoz a skládkovanie a obec potom na to len dopláca. Starostka ešte navrhla, že skôr ako podpíše zmluvu o vývoze na rok 2021 preverí aj anketou, či by občania súhlasili s predĺžením frekvencie vývozu 1x za mesiac alebo 1x za 3 týždne. Podľa toho by sa potom riešila zmluva o vývoze s Marius Pedersen.</w:t>
      </w:r>
    </w:p>
    <w:p w14:paraId="5B48628A" w14:textId="77777777" w:rsidR="00986FC8" w:rsidRDefault="00986FC8" w:rsidP="007548B3">
      <w:pPr>
        <w:jc w:val="both"/>
      </w:pPr>
    </w:p>
    <w:p w14:paraId="02F94052" w14:textId="5CD4C747" w:rsidR="00986FC8" w:rsidRDefault="00986FC8" w:rsidP="007548B3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F364C9">
        <w:rPr>
          <w:b/>
          <w:u w:val="single"/>
        </w:rPr>
        <w:t>6</w:t>
      </w:r>
      <w:r>
        <w:rPr>
          <w:b/>
          <w:u w:val="single"/>
        </w:rPr>
        <w:t xml:space="preserve">. </w:t>
      </w:r>
      <w:r w:rsidR="00F364C9">
        <w:rPr>
          <w:b/>
          <w:u w:val="single"/>
        </w:rPr>
        <w:t>Odmena starostke ya prácu v roku 2020 nad rámec jej povinností</w:t>
      </w:r>
    </w:p>
    <w:p w14:paraId="14936A8C" w14:textId="2423444B" w:rsidR="00F364C9" w:rsidRDefault="00F364C9" w:rsidP="007548B3">
      <w:pPr>
        <w:jc w:val="both"/>
      </w:pPr>
      <w:r>
        <w:t>Starostka dala návrh, aby poslanci o tomto bode nerokovali, nakoľko poslanec Chmelina, ktorý navrhol tento bod programu bola neprítomný. Poslanci súhlasili a tento bod programu neprerokovali.</w:t>
      </w:r>
    </w:p>
    <w:p w14:paraId="47DA491D" w14:textId="77777777" w:rsidR="00F364C9" w:rsidRPr="00F364C9" w:rsidRDefault="00F364C9" w:rsidP="007548B3">
      <w:pPr>
        <w:jc w:val="both"/>
      </w:pPr>
    </w:p>
    <w:p w14:paraId="14AE402D" w14:textId="6EFE8206" w:rsidR="00351986" w:rsidRDefault="00351986" w:rsidP="007548B3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F364C9">
        <w:rPr>
          <w:b/>
          <w:u w:val="single"/>
        </w:rPr>
        <w:t>7</w:t>
      </w:r>
      <w:r>
        <w:rPr>
          <w:b/>
          <w:u w:val="single"/>
        </w:rPr>
        <w:t xml:space="preserve">. </w:t>
      </w:r>
      <w:r w:rsidR="00F364C9">
        <w:rPr>
          <w:b/>
          <w:u w:val="single"/>
        </w:rPr>
        <w:t>Interpelácie poslancov</w:t>
      </w:r>
    </w:p>
    <w:p w14:paraId="7BE0B74A" w14:textId="2F6A91A8" w:rsidR="00351986" w:rsidRPr="00351986" w:rsidRDefault="00F42A96" w:rsidP="007548B3">
      <w:pPr>
        <w:jc w:val="both"/>
      </w:pPr>
      <w:r>
        <w:t>Na rokovanie obecného zastupiteľstva nebola predložená žiadna  interpelácia od poslancov.</w:t>
      </w:r>
    </w:p>
    <w:p w14:paraId="461CECCE" w14:textId="77777777" w:rsidR="006A642C" w:rsidRDefault="006A642C" w:rsidP="007548B3">
      <w:pPr>
        <w:jc w:val="both"/>
      </w:pPr>
    </w:p>
    <w:p w14:paraId="5EB5835C" w14:textId="54BA456D" w:rsidR="006A642C" w:rsidRDefault="00F42A96" w:rsidP="007548B3">
      <w:pPr>
        <w:jc w:val="both"/>
        <w:rPr>
          <w:b/>
          <w:u w:val="single"/>
        </w:rPr>
      </w:pPr>
      <w:r>
        <w:rPr>
          <w:b/>
          <w:u w:val="single"/>
        </w:rPr>
        <w:t>18. Rôzne</w:t>
      </w:r>
    </w:p>
    <w:p w14:paraId="01A30363" w14:textId="77777777" w:rsidR="00F42A96" w:rsidRDefault="00F42A96" w:rsidP="007548B3">
      <w:pPr>
        <w:jc w:val="both"/>
      </w:pPr>
      <w:r>
        <w:t xml:space="preserve">* Starostka informovala o novom nájomcovi v budove COOP Jednota - predajňa potravín NICOL. </w:t>
      </w:r>
    </w:p>
    <w:p w14:paraId="707507D4" w14:textId="7F2D863A" w:rsidR="00F42A96" w:rsidRDefault="00F42A96" w:rsidP="007548B3">
      <w:pPr>
        <w:jc w:val="both"/>
      </w:pPr>
      <w:r>
        <w:t>* COOP Jednota oslovil Obec Hrabovka ako spoluvlastníka nehnuteľnosti či súhlasí s tým, aby bola predĺžená nájomná zmluva s pani Andreou Čičovou - Pohostinstvo u Vlka. Obec nemá žiadne výhrady k tomuto nájmu a súhlasí, aby tento pokračoval ako doteraz.</w:t>
      </w:r>
    </w:p>
    <w:p w14:paraId="5D359A06" w14:textId="77777777" w:rsidR="00F42A96" w:rsidRPr="00F42A96" w:rsidRDefault="00F42A96" w:rsidP="007548B3">
      <w:pPr>
        <w:jc w:val="both"/>
      </w:pPr>
    </w:p>
    <w:p w14:paraId="090658B8" w14:textId="6E897F7B" w:rsidR="00F42A96" w:rsidRPr="00F42A96" w:rsidRDefault="00F42A96" w:rsidP="007548B3">
      <w:pPr>
        <w:jc w:val="both"/>
        <w:rPr>
          <w:b/>
          <w:u w:val="single"/>
        </w:rPr>
      </w:pPr>
      <w:r>
        <w:rPr>
          <w:b/>
          <w:u w:val="single"/>
        </w:rPr>
        <w:t>19. Diskusia</w:t>
      </w:r>
    </w:p>
    <w:p w14:paraId="3502F30D" w14:textId="622D8CD9" w:rsidR="00EA49BA" w:rsidRDefault="00F42A96" w:rsidP="007548B3">
      <w:pPr>
        <w:jc w:val="both"/>
      </w:pPr>
      <w:r>
        <w:t>*Poslanec Hladký - na pracovnom stretnutí sme sa bavili o tom, že poslanci by súhlasili s odmenou za zastupiteľstvá, ktorú by však neprevzali, ale by bola použitá na nejaký verejnoprospešný účel. Starostka tento návrh preverila a keďže na prvom ustanovujúcom zasadnutí sa poslanci platu vzdali toto nie je možné podľa zákona o obecnom zriadení už odsúhlasiť. Plat sa môže odsúhlasiť</w:t>
      </w:r>
      <w:r w:rsidR="00C43EED">
        <w:t xml:space="preserve"> uznesením obecného zastupiteľstva</w:t>
      </w:r>
      <w:r>
        <w:t xml:space="preserve"> len poslancovi Čulenovi, ktorý nastúpil ako náhradník a pri jeho nástupe na post poslanca sa o tomto nerokovalo. Poslanec Hladký potvrdil, že si toto tiež preveroval a nie je to možné</w:t>
      </w:r>
      <w:r w:rsidR="00C43EED">
        <w:t>.</w:t>
      </w:r>
    </w:p>
    <w:p w14:paraId="6EB7152A" w14:textId="77777777" w:rsidR="00C43EED" w:rsidRDefault="00C43EED" w:rsidP="007548B3">
      <w:pPr>
        <w:jc w:val="both"/>
      </w:pPr>
      <w:r>
        <w:t>* Z radov občanov:</w:t>
      </w:r>
    </w:p>
    <w:p w14:paraId="6BF604FA" w14:textId="77777777" w:rsidR="00C43EED" w:rsidRDefault="00C43EED" w:rsidP="007548B3">
      <w:pPr>
        <w:jc w:val="both"/>
      </w:pPr>
      <w:r>
        <w:t xml:space="preserve">  - pani Peťovská,  mala otázku ohľadne prístupovej cesty k pozemkom v časti Vrchy, nakoľko </w:t>
      </w:r>
    </w:p>
    <w:p w14:paraId="7348F0C6" w14:textId="77777777" w:rsidR="00C43EED" w:rsidRDefault="00C43EED" w:rsidP="007548B3">
      <w:pPr>
        <w:jc w:val="both"/>
      </w:pPr>
      <w:r>
        <w:t xml:space="preserve">    vnučka plánuje stavať rodinný dom na pozemku, ktorý je v ich vlastníctve. Starostka</w:t>
      </w:r>
    </w:p>
    <w:p w14:paraId="54AB43D8" w14:textId="1AEC828B" w:rsidR="00C43EED" w:rsidRDefault="00C43EED" w:rsidP="007548B3">
      <w:pPr>
        <w:jc w:val="both"/>
      </w:pPr>
      <w:r>
        <w:t xml:space="preserve">    odpovedala, že tento problém je v riešení. Ako bolo spomenuté na minulom zasadnutí </w:t>
      </w:r>
    </w:p>
    <w:p w14:paraId="6C197B8F" w14:textId="77777777" w:rsidR="00C43EED" w:rsidRDefault="00C43EED" w:rsidP="007548B3">
      <w:pPr>
        <w:jc w:val="both"/>
      </w:pPr>
    </w:p>
    <w:p w14:paraId="0D7924B9" w14:textId="2778A892" w:rsidR="00C43EED" w:rsidRDefault="00C43EED" w:rsidP="007548B3">
      <w:pPr>
        <w:jc w:val="both"/>
      </w:pPr>
      <w:r>
        <w:lastRenderedPageBreak/>
        <w:t xml:space="preserve">    obecného zastupiteľstva</w:t>
      </w:r>
      <w:r w:rsidR="005454FE">
        <w:t>,</w:t>
      </w:r>
      <w:r>
        <w:t xml:space="preserve"> teraz nie je možné v tejto lokalite vydávať stavebné povolenie,  </w:t>
      </w:r>
    </w:p>
    <w:p w14:paraId="3F88E64B" w14:textId="58504E17" w:rsidR="00C43EED" w:rsidRDefault="00C43EED" w:rsidP="007548B3">
      <w:pPr>
        <w:jc w:val="both"/>
      </w:pPr>
      <w:r>
        <w:t xml:space="preserve">    pokiaľ nebude vyriešený prístup na tieto pozemky.</w:t>
      </w:r>
    </w:p>
    <w:p w14:paraId="2AD6A857" w14:textId="77777777" w:rsidR="00E6412C" w:rsidRDefault="00C43EED" w:rsidP="00C43EED">
      <w:pPr>
        <w:jc w:val="both"/>
      </w:pPr>
      <w:r>
        <w:t xml:space="preserve"> - p. Hladká - otázka k informačnej tabuli na Fraštáku - </w:t>
      </w:r>
      <w:r w:rsidR="00E6412C">
        <w:t xml:space="preserve">prečo tam nie sú tie isté oznamy ako na </w:t>
      </w:r>
    </w:p>
    <w:p w14:paraId="38A2F865" w14:textId="77777777" w:rsidR="00E6412C" w:rsidRDefault="00E6412C" w:rsidP="00C43EED">
      <w:pPr>
        <w:jc w:val="both"/>
      </w:pPr>
      <w:r>
        <w:t xml:space="preserve">   úradnej tabuli pri obecnom úrade. Starostka odpovedala, že táto tabule je len informačná </w:t>
      </w:r>
    </w:p>
    <w:p w14:paraId="0F7C23FF" w14:textId="77777777" w:rsidR="00E6412C" w:rsidRDefault="00E6412C" w:rsidP="00C43EED">
      <w:pPr>
        <w:jc w:val="both"/>
      </w:pPr>
      <w:r>
        <w:t xml:space="preserve">   a svojou kapacitou nevyhovuje na to, aby tam boli zverejňované rozsiahle dokumenty ako </w:t>
      </w:r>
    </w:p>
    <w:p w14:paraId="5F463A50" w14:textId="77777777" w:rsidR="00E6412C" w:rsidRDefault="00E6412C" w:rsidP="00C43EED">
      <w:pPr>
        <w:jc w:val="both"/>
      </w:pPr>
      <w:r>
        <w:t xml:space="preserve">   napríklad pred dnešným zasadnutím VZN, rozpočet a pod. Všetko je v prvom rade zverejnené </w:t>
      </w:r>
    </w:p>
    <w:p w14:paraId="0D824692" w14:textId="080F87F6" w:rsidR="005454FE" w:rsidRDefault="00E6412C" w:rsidP="00C43EED">
      <w:pPr>
        <w:jc w:val="both"/>
      </w:pPr>
      <w:r>
        <w:t xml:space="preserve">   na webovej stránke, kde sa dajú </w:t>
      </w:r>
      <w:r w:rsidR="005454FE">
        <w:t>zverejni</w:t>
      </w:r>
      <w:r>
        <w:t xml:space="preserve">ť všetky dokumenty a potom podľa </w:t>
      </w:r>
      <w:r w:rsidR="005454FE">
        <w:t>možnosti</w:t>
      </w:r>
      <w:r>
        <w:t xml:space="preserve"> </w:t>
      </w:r>
    </w:p>
    <w:p w14:paraId="5B53802D" w14:textId="77777777" w:rsidR="005454FE" w:rsidRDefault="005454FE" w:rsidP="00C43EED">
      <w:pPr>
        <w:jc w:val="both"/>
      </w:pPr>
      <w:r>
        <w:t xml:space="preserve">   </w:t>
      </w:r>
      <w:r w:rsidR="00E6412C">
        <w:t>v papierovej forme na úradnej tabuli</w:t>
      </w:r>
      <w:r>
        <w:t xml:space="preserve"> pri obecnom úrade</w:t>
      </w:r>
      <w:r w:rsidR="00E6412C">
        <w:t xml:space="preserve"> - hlavne pre starších občanov, ktorí </w:t>
      </w:r>
    </w:p>
    <w:p w14:paraId="4FCF639E" w14:textId="32F18533" w:rsidR="00C43EED" w:rsidRDefault="005454FE" w:rsidP="00C43EED">
      <w:pPr>
        <w:jc w:val="both"/>
      </w:pPr>
      <w:r>
        <w:t xml:space="preserve">   </w:t>
      </w:r>
      <w:r w:rsidR="00E6412C">
        <w:t>nemajú internet.</w:t>
      </w:r>
    </w:p>
    <w:p w14:paraId="2E870701" w14:textId="77777777" w:rsidR="00E6412C" w:rsidRDefault="00E6412C" w:rsidP="00C43EED">
      <w:pPr>
        <w:jc w:val="both"/>
      </w:pPr>
      <w:r>
        <w:t xml:space="preserve">- p. Plško sa opätovne vyjadril k ceste na Vrchoch, ktorá je momentálne nedoriešená. Je to </w:t>
      </w:r>
    </w:p>
    <w:p w14:paraId="43A64045" w14:textId="5D20C7DE" w:rsidR="00E6412C" w:rsidRDefault="00E6412C" w:rsidP="00C43EED">
      <w:pPr>
        <w:jc w:val="both"/>
      </w:pPr>
      <w:r>
        <w:t xml:space="preserve">   všetko momentálne v štádiu rokovaní okolo Územného plánu obce a rokovaní s vlastníkom</w:t>
      </w:r>
    </w:p>
    <w:p w14:paraId="1F1B2527" w14:textId="2BE7C3AC" w:rsidR="00E6412C" w:rsidRDefault="00E6412C" w:rsidP="00C43EED">
      <w:pPr>
        <w:jc w:val="both"/>
      </w:pPr>
      <w:r>
        <w:t xml:space="preserve">   pozemku</w:t>
      </w:r>
      <w:r w:rsidR="005454FE">
        <w:t>,</w:t>
      </w:r>
      <w:r>
        <w:t xml:space="preserve"> cez ktorý vedie prístupová cesta k jednotlivým pozemkom. Podľa  výsledkov </w:t>
      </w:r>
    </w:p>
    <w:p w14:paraId="2A3B2AE7" w14:textId="448F4751" w:rsidR="00E6412C" w:rsidRDefault="00E6412C" w:rsidP="00C43EED">
      <w:pPr>
        <w:jc w:val="both"/>
      </w:pPr>
      <w:r>
        <w:t xml:space="preserve">   týchto rokovaní je možné uvažovať o ďalšej výstavbe v tejto lokalite</w:t>
      </w:r>
    </w:p>
    <w:p w14:paraId="47AFD9A6" w14:textId="77777777" w:rsidR="00E6412C" w:rsidRDefault="00E6412C" w:rsidP="00C43EED">
      <w:pPr>
        <w:jc w:val="both"/>
      </w:pPr>
    </w:p>
    <w:p w14:paraId="403D8C5F" w14:textId="20F22C12" w:rsidR="00E6412C" w:rsidRDefault="00E6412C" w:rsidP="00C43EED">
      <w:pPr>
        <w:jc w:val="both"/>
        <w:rPr>
          <w:b/>
          <w:u w:val="single"/>
        </w:rPr>
      </w:pPr>
      <w:r>
        <w:rPr>
          <w:b/>
          <w:u w:val="single"/>
        </w:rPr>
        <w:t>20. Záver</w:t>
      </w:r>
    </w:p>
    <w:p w14:paraId="06630CE4" w14:textId="37340B3F" w:rsidR="00E6412C" w:rsidRDefault="00E6412C" w:rsidP="00C43EED">
      <w:pPr>
        <w:jc w:val="both"/>
      </w:pPr>
      <w:r>
        <w:t>Na záver starostka poďakovala prítomným poslancom a občanom za účasť na zasadnutí obecného zastupiteľstva a popri</w:t>
      </w:r>
      <w:r w:rsidR="005454FE">
        <w:t>a</w:t>
      </w:r>
      <w:r>
        <w:t xml:space="preserve">la všetkým do </w:t>
      </w:r>
      <w:r w:rsidR="005454FE">
        <w:t>N</w:t>
      </w:r>
      <w:r>
        <w:t>ového roka všetko najlepšie, hlavne zdravie v tejto ťažkej dobe.</w:t>
      </w:r>
    </w:p>
    <w:p w14:paraId="4CDD1C46" w14:textId="77777777" w:rsidR="00E6412C" w:rsidRDefault="00E6412C" w:rsidP="00C43EED">
      <w:pPr>
        <w:jc w:val="both"/>
      </w:pPr>
    </w:p>
    <w:p w14:paraId="599284D7" w14:textId="77777777" w:rsidR="00E6412C" w:rsidRDefault="00E6412C" w:rsidP="00C43EED">
      <w:pPr>
        <w:jc w:val="both"/>
      </w:pPr>
    </w:p>
    <w:p w14:paraId="64FF1D05" w14:textId="77777777" w:rsidR="00E6412C" w:rsidRDefault="00E6412C" w:rsidP="00C43EED">
      <w:pPr>
        <w:jc w:val="both"/>
      </w:pPr>
    </w:p>
    <w:p w14:paraId="2A093EC1" w14:textId="77777777" w:rsidR="00E6412C" w:rsidRDefault="00E6412C" w:rsidP="00C43EED">
      <w:pPr>
        <w:jc w:val="both"/>
      </w:pPr>
    </w:p>
    <w:p w14:paraId="3FB94835" w14:textId="77777777" w:rsidR="00E6412C" w:rsidRDefault="00E6412C" w:rsidP="00C43EED">
      <w:pPr>
        <w:jc w:val="both"/>
      </w:pPr>
    </w:p>
    <w:p w14:paraId="4213E7C7" w14:textId="77777777" w:rsidR="00E6412C" w:rsidRDefault="00E6412C" w:rsidP="00C43EED">
      <w:pPr>
        <w:jc w:val="both"/>
      </w:pPr>
    </w:p>
    <w:p w14:paraId="10AFA4EC" w14:textId="77777777" w:rsidR="00E6412C" w:rsidRDefault="00E6412C" w:rsidP="00C43EED">
      <w:pPr>
        <w:jc w:val="both"/>
      </w:pPr>
    </w:p>
    <w:p w14:paraId="3D56AD3A" w14:textId="77777777" w:rsidR="00E6412C" w:rsidRDefault="00E6412C" w:rsidP="00C43EED">
      <w:pPr>
        <w:jc w:val="both"/>
      </w:pPr>
    </w:p>
    <w:p w14:paraId="41406C74" w14:textId="77777777" w:rsidR="00E6412C" w:rsidRDefault="00E6412C" w:rsidP="00C43EED">
      <w:pPr>
        <w:jc w:val="both"/>
      </w:pPr>
    </w:p>
    <w:p w14:paraId="5F8D6492" w14:textId="77777777" w:rsidR="00E6412C" w:rsidRDefault="00E6412C" w:rsidP="00C43EED">
      <w:pPr>
        <w:jc w:val="both"/>
      </w:pPr>
    </w:p>
    <w:p w14:paraId="4E582B5A" w14:textId="77777777" w:rsidR="00E6412C" w:rsidRDefault="00E6412C" w:rsidP="00C43EED">
      <w:pPr>
        <w:jc w:val="both"/>
      </w:pPr>
    </w:p>
    <w:p w14:paraId="2783EE45" w14:textId="77777777" w:rsidR="00E6412C" w:rsidRDefault="00E6412C" w:rsidP="00C43EED">
      <w:pPr>
        <w:jc w:val="both"/>
      </w:pPr>
    </w:p>
    <w:p w14:paraId="0B5886FD" w14:textId="77777777" w:rsidR="00E6412C" w:rsidRDefault="00E6412C" w:rsidP="00C43EED">
      <w:pPr>
        <w:jc w:val="both"/>
      </w:pPr>
    </w:p>
    <w:p w14:paraId="5E3F5B0B" w14:textId="77777777" w:rsidR="00E6412C" w:rsidRDefault="00E6412C" w:rsidP="00C43EED">
      <w:pPr>
        <w:jc w:val="both"/>
      </w:pPr>
    </w:p>
    <w:p w14:paraId="3F94AB9C" w14:textId="77777777" w:rsidR="00E6412C" w:rsidRDefault="00E6412C" w:rsidP="00C43EED">
      <w:pPr>
        <w:jc w:val="both"/>
      </w:pPr>
    </w:p>
    <w:p w14:paraId="458847C1" w14:textId="77777777" w:rsidR="00E6412C" w:rsidRDefault="00E6412C" w:rsidP="00C43EED">
      <w:pPr>
        <w:jc w:val="both"/>
      </w:pPr>
    </w:p>
    <w:p w14:paraId="183586EA" w14:textId="77777777" w:rsidR="00E6412C" w:rsidRDefault="00E6412C" w:rsidP="00C43EED">
      <w:pPr>
        <w:jc w:val="both"/>
      </w:pPr>
    </w:p>
    <w:p w14:paraId="588583A4" w14:textId="77777777" w:rsidR="00E6412C" w:rsidRDefault="00E6412C" w:rsidP="00C43EED">
      <w:pPr>
        <w:jc w:val="both"/>
      </w:pPr>
    </w:p>
    <w:p w14:paraId="1518131B" w14:textId="77777777" w:rsidR="00E6412C" w:rsidRDefault="00E6412C" w:rsidP="00C43EED">
      <w:pPr>
        <w:jc w:val="both"/>
      </w:pPr>
    </w:p>
    <w:p w14:paraId="57A1B532" w14:textId="77777777" w:rsidR="00E6412C" w:rsidRDefault="00E6412C" w:rsidP="00C43EED">
      <w:pPr>
        <w:jc w:val="both"/>
      </w:pPr>
    </w:p>
    <w:p w14:paraId="71B11674" w14:textId="77777777" w:rsidR="00E6412C" w:rsidRDefault="00E6412C" w:rsidP="00C43EED">
      <w:pPr>
        <w:jc w:val="both"/>
      </w:pPr>
    </w:p>
    <w:p w14:paraId="31B7516F" w14:textId="77777777" w:rsidR="00E6412C" w:rsidRDefault="00E6412C" w:rsidP="00C43EED">
      <w:pPr>
        <w:jc w:val="both"/>
      </w:pPr>
    </w:p>
    <w:p w14:paraId="60BBDB60" w14:textId="77777777" w:rsidR="00E6412C" w:rsidRDefault="00E6412C" w:rsidP="00C43EED">
      <w:pPr>
        <w:jc w:val="both"/>
      </w:pPr>
    </w:p>
    <w:p w14:paraId="21DBD9BA" w14:textId="77777777" w:rsidR="00E6412C" w:rsidRDefault="00E6412C" w:rsidP="00C43EED">
      <w:pPr>
        <w:jc w:val="both"/>
      </w:pPr>
    </w:p>
    <w:p w14:paraId="0A3C84F9" w14:textId="77777777" w:rsidR="00E6412C" w:rsidRDefault="00E6412C" w:rsidP="00C43EED">
      <w:pPr>
        <w:jc w:val="both"/>
      </w:pPr>
    </w:p>
    <w:p w14:paraId="4EC5F41C" w14:textId="77777777" w:rsidR="00E6412C" w:rsidRDefault="00E6412C" w:rsidP="00C43EED">
      <w:pPr>
        <w:jc w:val="both"/>
      </w:pPr>
    </w:p>
    <w:p w14:paraId="1B32C418" w14:textId="77777777" w:rsidR="00E6412C" w:rsidRDefault="00E6412C" w:rsidP="00C43EED">
      <w:pPr>
        <w:jc w:val="both"/>
      </w:pPr>
    </w:p>
    <w:p w14:paraId="0599921B" w14:textId="77777777" w:rsidR="00E6412C" w:rsidRDefault="00E6412C" w:rsidP="00C43EED">
      <w:pPr>
        <w:jc w:val="both"/>
      </w:pPr>
    </w:p>
    <w:p w14:paraId="6F86D0ED" w14:textId="77777777" w:rsidR="00E6412C" w:rsidRDefault="00E6412C" w:rsidP="00C43EED">
      <w:pPr>
        <w:jc w:val="both"/>
      </w:pPr>
    </w:p>
    <w:p w14:paraId="2209FA01" w14:textId="77777777" w:rsidR="00E6412C" w:rsidRDefault="00E6412C" w:rsidP="00C43EED">
      <w:pPr>
        <w:jc w:val="both"/>
      </w:pPr>
    </w:p>
    <w:p w14:paraId="73C8AD09" w14:textId="77777777" w:rsidR="00E6412C" w:rsidRDefault="00E6412C" w:rsidP="00C43EED">
      <w:pPr>
        <w:jc w:val="both"/>
      </w:pPr>
    </w:p>
    <w:p w14:paraId="74A326B5" w14:textId="77777777" w:rsidR="00E6412C" w:rsidRDefault="00E6412C" w:rsidP="00C43EED">
      <w:pPr>
        <w:jc w:val="both"/>
      </w:pPr>
    </w:p>
    <w:p w14:paraId="5D601F00" w14:textId="77777777" w:rsidR="00E6412C" w:rsidRDefault="00E6412C" w:rsidP="00E6412C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4B922A7A" w14:textId="62A02E60" w:rsidR="00E6412C" w:rsidRDefault="00E6412C" w:rsidP="00E6412C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Uznesenie č. </w:t>
      </w:r>
      <w:r w:rsidR="0068401E">
        <w:rPr>
          <w:b/>
          <w:sz w:val="40"/>
          <w:szCs w:val="40"/>
        </w:rPr>
        <w:t>31</w:t>
      </w:r>
      <w:r>
        <w:rPr>
          <w:b/>
          <w:sz w:val="40"/>
          <w:szCs w:val="40"/>
        </w:rPr>
        <w:t>-</w:t>
      </w:r>
      <w:r w:rsidR="005454FE">
        <w:rPr>
          <w:b/>
          <w:sz w:val="40"/>
          <w:szCs w:val="40"/>
        </w:rPr>
        <w:t xml:space="preserve"> 41</w:t>
      </w:r>
    </w:p>
    <w:p w14:paraId="41745E3E" w14:textId="72D417C6" w:rsidR="00E6412C" w:rsidRDefault="00E6412C" w:rsidP="00E6412C">
      <w:pPr>
        <w:pStyle w:val="Bezriadkovania"/>
        <w:ind w:firstLine="708"/>
        <w:jc w:val="center"/>
        <w:rPr>
          <w:b/>
          <w:i/>
          <w:u w:val="single"/>
        </w:rPr>
      </w:pPr>
      <w:r>
        <w:rPr>
          <w:sz w:val="32"/>
          <w:szCs w:val="32"/>
          <w:u w:val="single"/>
        </w:rPr>
        <w:t xml:space="preserve">Z plánovaného zasadnutia OZ v Hrabovke dňa </w:t>
      </w:r>
      <w:r w:rsidR="0068401E">
        <w:rPr>
          <w:sz w:val="32"/>
          <w:szCs w:val="32"/>
          <w:u w:val="single"/>
        </w:rPr>
        <w:t>10.12</w:t>
      </w:r>
      <w:r>
        <w:rPr>
          <w:sz w:val="32"/>
          <w:szCs w:val="32"/>
          <w:u w:val="single"/>
        </w:rPr>
        <w:t>.2020</w:t>
      </w:r>
    </w:p>
    <w:p w14:paraId="285034C9" w14:textId="77777777" w:rsidR="00E6412C" w:rsidRDefault="00E6412C" w:rsidP="00E6412C">
      <w:pPr>
        <w:pStyle w:val="Zkladntext"/>
        <w:jc w:val="center"/>
        <w:rPr>
          <w:b/>
          <w:i/>
          <w:u w:val="single"/>
        </w:rPr>
      </w:pPr>
    </w:p>
    <w:p w14:paraId="66A832B3" w14:textId="77777777" w:rsidR="004A260A" w:rsidRDefault="004A260A" w:rsidP="00E6412C">
      <w:pPr>
        <w:pStyle w:val="Zkladntext"/>
        <w:jc w:val="left"/>
        <w:rPr>
          <w:b/>
          <w:i/>
          <w:u w:val="single"/>
        </w:rPr>
      </w:pPr>
    </w:p>
    <w:p w14:paraId="2805C8B4" w14:textId="77777777" w:rsidR="00E6412C" w:rsidRDefault="00E6412C" w:rsidP="00E6412C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00F17863" w14:textId="5EDCA9B9" w:rsidR="00E6412C" w:rsidRDefault="00E6412C" w:rsidP="00E6412C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68401E">
        <w:rPr>
          <w:b/>
        </w:rPr>
        <w:t>31</w:t>
      </w:r>
      <w:r>
        <w:rPr>
          <w:b/>
        </w:rPr>
        <w:t>/2020</w:t>
      </w:r>
    </w:p>
    <w:p w14:paraId="4AA41D05" w14:textId="5F030CA9" w:rsidR="00E6412C" w:rsidRDefault="00E6412C" w:rsidP="00E6412C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</w:t>
      </w:r>
      <w:r w:rsidR="0068401E">
        <w:t>adnutia obecného zastupiteľstva s doplnením bodu č. 11 Predĺženie platnosti PHSR obce Hrabovka na roky 2014-2020.</w:t>
      </w:r>
    </w:p>
    <w:p w14:paraId="14FA255B" w14:textId="77777777" w:rsidR="00E6412C" w:rsidRDefault="00E6412C" w:rsidP="00E6412C">
      <w:pPr>
        <w:pStyle w:val="Zkladntext"/>
      </w:pPr>
    </w:p>
    <w:p w14:paraId="5B77DF83" w14:textId="7454E141" w:rsidR="00E6412C" w:rsidRDefault="00E6412C" w:rsidP="00E6412C">
      <w:pPr>
        <w:pStyle w:val="Zkladntext"/>
      </w:pPr>
      <w:r>
        <w:t xml:space="preserve">V Hrabovke, </w:t>
      </w:r>
      <w:r w:rsidR="0068401E">
        <w:t>10.12.2020</w:t>
      </w:r>
    </w:p>
    <w:p w14:paraId="20C67B0F" w14:textId="77777777" w:rsidR="00E6412C" w:rsidRDefault="00E6412C" w:rsidP="00E6412C">
      <w:pPr>
        <w:pStyle w:val="Zkladntext"/>
      </w:pPr>
    </w:p>
    <w:p w14:paraId="796BB973" w14:textId="77777777" w:rsidR="00E6412C" w:rsidRDefault="00E6412C" w:rsidP="00E6412C">
      <w:pPr>
        <w:pStyle w:val="Zkladntext"/>
      </w:pPr>
    </w:p>
    <w:p w14:paraId="34B66A2A" w14:textId="77777777" w:rsidR="00E6412C" w:rsidRDefault="00E6412C" w:rsidP="00E6412C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55138AA0" w14:textId="77777777" w:rsidR="00E6412C" w:rsidRDefault="00E6412C" w:rsidP="00E6412C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69B9ECE5" w14:textId="77777777" w:rsidR="00E6412C" w:rsidRDefault="00E6412C" w:rsidP="00E6412C">
      <w:pPr>
        <w:pStyle w:val="Zkladntext"/>
        <w:jc w:val="left"/>
        <w:rPr>
          <w:b/>
          <w:i/>
          <w:u w:val="single"/>
        </w:rPr>
      </w:pPr>
    </w:p>
    <w:p w14:paraId="1CC2060E" w14:textId="77777777" w:rsidR="00E6412C" w:rsidRDefault="00E6412C" w:rsidP="00E6412C">
      <w:pPr>
        <w:pStyle w:val="Zkladntext"/>
        <w:jc w:val="left"/>
        <w:rPr>
          <w:b/>
          <w:i/>
          <w:u w:val="single"/>
        </w:rPr>
      </w:pPr>
    </w:p>
    <w:p w14:paraId="11362EA5" w14:textId="77777777" w:rsidR="004A260A" w:rsidRDefault="004A260A" w:rsidP="00E6412C">
      <w:pPr>
        <w:pStyle w:val="Zkladntext"/>
        <w:jc w:val="left"/>
        <w:rPr>
          <w:b/>
          <w:i/>
          <w:u w:val="single"/>
        </w:rPr>
      </w:pPr>
    </w:p>
    <w:p w14:paraId="5A6EFA09" w14:textId="77777777" w:rsidR="00E6412C" w:rsidRDefault="00E6412C" w:rsidP="00E6412C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14:paraId="6E7B18E3" w14:textId="77777777" w:rsidR="00E6412C" w:rsidRDefault="00E6412C" w:rsidP="00E6412C">
      <w:pPr>
        <w:pStyle w:val="Zkladntext"/>
        <w:jc w:val="left"/>
        <w:rPr>
          <w:b/>
          <w:i/>
          <w:u w:val="single"/>
        </w:rPr>
      </w:pPr>
    </w:p>
    <w:p w14:paraId="0376B2B5" w14:textId="16D58DC0" w:rsidR="00E6412C" w:rsidRDefault="00E6412C" w:rsidP="00E6412C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68401E">
        <w:rPr>
          <w:b/>
          <w:bCs/>
          <w:color w:val="000000" w:themeColor="text1"/>
        </w:rPr>
        <w:t>32</w:t>
      </w:r>
      <w:r>
        <w:rPr>
          <w:b/>
          <w:bCs/>
          <w:color w:val="000000" w:themeColor="text1"/>
        </w:rPr>
        <w:t>/2020</w:t>
      </w:r>
    </w:p>
    <w:p w14:paraId="7BB26F24" w14:textId="173FCB27" w:rsidR="00E6412C" w:rsidRDefault="00E6412C" w:rsidP="00E6412C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68401E">
        <w:t>Ing.</w:t>
      </w:r>
      <w:r>
        <w:t xml:space="preserve"> Peter Hladký a</w:t>
      </w:r>
      <w:r w:rsidR="0068401E">
        <w:t xml:space="preserve"> Zdenko Vrzala, </w:t>
      </w:r>
      <w:r>
        <w:t>zapisovateľku pracovníčku OcÚ  Mgr. Janku Štefánkovú.</w:t>
      </w:r>
    </w:p>
    <w:p w14:paraId="075EAA6C" w14:textId="77777777" w:rsidR="00E6412C" w:rsidRDefault="00E6412C" w:rsidP="00E6412C">
      <w:pPr>
        <w:pStyle w:val="Zkladntext"/>
        <w:jc w:val="left"/>
      </w:pPr>
    </w:p>
    <w:p w14:paraId="0179421B" w14:textId="77777777" w:rsidR="0068401E" w:rsidRDefault="0068401E" w:rsidP="0068401E">
      <w:pPr>
        <w:pStyle w:val="Zkladntext"/>
      </w:pPr>
      <w:r>
        <w:t>V Hrabovke, 10.12.2020</w:t>
      </w:r>
    </w:p>
    <w:p w14:paraId="421B9F60" w14:textId="77777777" w:rsidR="00E6412C" w:rsidRDefault="00E6412C" w:rsidP="00E6412C">
      <w:pPr>
        <w:pStyle w:val="Zkladntext"/>
        <w:jc w:val="left"/>
      </w:pPr>
    </w:p>
    <w:p w14:paraId="38BDF347" w14:textId="77777777" w:rsidR="00E6412C" w:rsidRDefault="00E6412C" w:rsidP="00E6412C">
      <w:pPr>
        <w:pStyle w:val="Zkladntext"/>
        <w:jc w:val="left"/>
      </w:pPr>
      <w:r>
        <w:tab/>
      </w:r>
      <w:r>
        <w:tab/>
      </w:r>
    </w:p>
    <w:p w14:paraId="6A2AB69E" w14:textId="77777777" w:rsidR="00E6412C" w:rsidRDefault="00E6412C" w:rsidP="00E6412C">
      <w:pPr>
        <w:pStyle w:val="Zkladntext"/>
        <w:ind w:left="4956" w:firstLine="708"/>
        <w:jc w:val="left"/>
      </w:pPr>
      <w:r>
        <w:t>Eva Mráziková</w:t>
      </w:r>
    </w:p>
    <w:p w14:paraId="03ACC4B6" w14:textId="77777777" w:rsidR="00E6412C" w:rsidRDefault="00E6412C" w:rsidP="00E6412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16033085" w14:textId="77777777" w:rsidR="00E6412C" w:rsidRDefault="00E6412C" w:rsidP="00E6412C">
      <w:pPr>
        <w:jc w:val="both"/>
        <w:rPr>
          <w:b/>
          <w:i/>
          <w:u w:val="single"/>
        </w:rPr>
      </w:pPr>
    </w:p>
    <w:p w14:paraId="4A5851DC" w14:textId="77777777" w:rsidR="00E6412C" w:rsidRDefault="00E6412C" w:rsidP="00C43EED">
      <w:pPr>
        <w:jc w:val="both"/>
      </w:pPr>
    </w:p>
    <w:p w14:paraId="394943C8" w14:textId="77777777" w:rsidR="00E6412C" w:rsidRDefault="00E6412C" w:rsidP="00C43EED">
      <w:pPr>
        <w:jc w:val="both"/>
      </w:pPr>
    </w:p>
    <w:p w14:paraId="4ABA27D9" w14:textId="566079B0" w:rsidR="00E6412C" w:rsidRDefault="0068401E" w:rsidP="00C43EE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bodu: Kontrola uznesení OcZ</w:t>
      </w:r>
    </w:p>
    <w:p w14:paraId="4E292DCE" w14:textId="77777777" w:rsidR="0068401E" w:rsidRDefault="0068401E" w:rsidP="00C43EED">
      <w:pPr>
        <w:jc w:val="both"/>
        <w:rPr>
          <w:b/>
          <w:i/>
          <w:u w:val="single"/>
        </w:rPr>
      </w:pPr>
    </w:p>
    <w:p w14:paraId="1CCF071D" w14:textId="2C306EA4" w:rsidR="0068401E" w:rsidRDefault="0068401E" w:rsidP="00C43EE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33/2020</w:t>
      </w:r>
    </w:p>
    <w:p w14:paraId="64554B08" w14:textId="2C5D101C" w:rsidR="00351986" w:rsidRDefault="0068401E" w:rsidP="0068401E">
      <w:pPr>
        <w:jc w:val="both"/>
      </w:pPr>
      <w:r>
        <w:t>Obecné zastupite</w:t>
      </w:r>
      <w:r w:rsidR="00351986">
        <w:t xml:space="preserve">ľstvo v Hrabovke   </w:t>
      </w:r>
      <w:r w:rsidR="00351986" w:rsidRPr="00351986">
        <w:rPr>
          <w:b/>
        </w:rPr>
        <w:t>b e r i e   n a  v e d o m i</w:t>
      </w:r>
      <w:r w:rsidR="00351986">
        <w:rPr>
          <w:b/>
        </w:rPr>
        <w:t> </w:t>
      </w:r>
      <w:r w:rsidR="00351986" w:rsidRPr="00351986">
        <w:rPr>
          <w:b/>
        </w:rPr>
        <w:t>e</w:t>
      </w:r>
      <w:r w:rsidR="00351986">
        <w:rPr>
          <w:b/>
        </w:rPr>
        <w:t xml:space="preserve">  </w:t>
      </w:r>
      <w:r w:rsidR="00351986">
        <w:t>správu o kontrole uznesení obecného zastupiteľstva v Hrabovke.</w:t>
      </w:r>
    </w:p>
    <w:p w14:paraId="393BA766" w14:textId="77777777" w:rsidR="00351986" w:rsidRPr="00351986" w:rsidRDefault="00351986" w:rsidP="00E0638A">
      <w:pPr>
        <w:pStyle w:val="Zkladntext"/>
        <w:jc w:val="left"/>
      </w:pPr>
    </w:p>
    <w:p w14:paraId="6EA01F38" w14:textId="6E4C2D5B" w:rsidR="00351986" w:rsidRDefault="00351986" w:rsidP="00351986">
      <w:pPr>
        <w:pStyle w:val="Zkladntext"/>
        <w:jc w:val="left"/>
      </w:pPr>
      <w:r>
        <w:t xml:space="preserve">V Hrabovke, </w:t>
      </w:r>
      <w:r w:rsidR="0068401E">
        <w:t>10.12.2020</w:t>
      </w:r>
    </w:p>
    <w:p w14:paraId="0FDA926B" w14:textId="77777777" w:rsidR="00351986" w:rsidRDefault="00351986" w:rsidP="00351986">
      <w:pPr>
        <w:pStyle w:val="Zkladntext"/>
        <w:jc w:val="left"/>
      </w:pPr>
    </w:p>
    <w:p w14:paraId="72F5B371" w14:textId="77777777" w:rsidR="0068401E" w:rsidRDefault="00351986" w:rsidP="00351986">
      <w:pPr>
        <w:pStyle w:val="Zkladntext"/>
        <w:jc w:val="left"/>
      </w:pPr>
      <w:r>
        <w:tab/>
      </w:r>
    </w:p>
    <w:p w14:paraId="4F2FDC13" w14:textId="56F1EA7D" w:rsidR="00351986" w:rsidRDefault="00351986" w:rsidP="00351986">
      <w:pPr>
        <w:pStyle w:val="Zkladntext"/>
        <w:jc w:val="left"/>
      </w:pPr>
      <w:r>
        <w:tab/>
      </w:r>
    </w:p>
    <w:p w14:paraId="7A1AB07F" w14:textId="77777777" w:rsidR="00351986" w:rsidRDefault="00351986" w:rsidP="00351986">
      <w:pPr>
        <w:pStyle w:val="Zkladntext"/>
        <w:ind w:left="4956" w:firstLine="708"/>
        <w:jc w:val="left"/>
      </w:pPr>
      <w:r>
        <w:t>Eva Mráziková</w:t>
      </w:r>
    </w:p>
    <w:p w14:paraId="6CF1F20B" w14:textId="77777777" w:rsidR="00351986" w:rsidRDefault="00351986" w:rsidP="00351986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C255E85" w14:textId="77777777" w:rsidR="000D1377" w:rsidRDefault="000D1377" w:rsidP="00AF5148">
      <w:pPr>
        <w:pStyle w:val="Zkladntext"/>
        <w:jc w:val="left"/>
        <w:rPr>
          <w:b/>
        </w:rPr>
      </w:pPr>
    </w:p>
    <w:p w14:paraId="5294AF24" w14:textId="77777777" w:rsidR="0068401E" w:rsidRDefault="0068401E" w:rsidP="00AF5148">
      <w:pPr>
        <w:pStyle w:val="Zkladntext"/>
        <w:jc w:val="left"/>
        <w:rPr>
          <w:b/>
          <w:i/>
          <w:u w:val="single"/>
        </w:rPr>
      </w:pPr>
    </w:p>
    <w:p w14:paraId="2D0FE600" w14:textId="77777777" w:rsidR="0068401E" w:rsidRDefault="0068401E" w:rsidP="00AF5148">
      <w:pPr>
        <w:pStyle w:val="Zkladntext"/>
        <w:jc w:val="left"/>
        <w:rPr>
          <w:b/>
          <w:i/>
          <w:u w:val="single"/>
        </w:rPr>
      </w:pPr>
    </w:p>
    <w:p w14:paraId="55F75362" w14:textId="77777777" w:rsidR="0068401E" w:rsidRDefault="0068401E" w:rsidP="00AF5148">
      <w:pPr>
        <w:pStyle w:val="Zkladntext"/>
        <w:jc w:val="left"/>
        <w:rPr>
          <w:b/>
          <w:i/>
          <w:u w:val="single"/>
        </w:rPr>
      </w:pPr>
    </w:p>
    <w:p w14:paraId="18DF7E38" w14:textId="0B93CA1E" w:rsidR="00351986" w:rsidRDefault="00351986" w:rsidP="00AF5148">
      <w:pPr>
        <w:pStyle w:val="Zkladntext"/>
        <w:jc w:val="left"/>
        <w:rPr>
          <w:b/>
          <w:u w:val="single"/>
        </w:rPr>
      </w:pPr>
      <w:r>
        <w:rPr>
          <w:b/>
          <w:i/>
          <w:u w:val="single"/>
        </w:rPr>
        <w:lastRenderedPageBreak/>
        <w:t xml:space="preserve">K bodu: </w:t>
      </w:r>
      <w:r w:rsidR="0068401E">
        <w:rPr>
          <w:b/>
          <w:i/>
          <w:u w:val="single"/>
        </w:rPr>
        <w:t>Správa o kontrolnej činnosti HK za II. polrok 2020</w:t>
      </w:r>
      <w:r>
        <w:rPr>
          <w:b/>
          <w:u w:val="single"/>
        </w:rPr>
        <w:t xml:space="preserve">  </w:t>
      </w:r>
    </w:p>
    <w:p w14:paraId="42A96133" w14:textId="77777777" w:rsidR="00351986" w:rsidRDefault="00351986" w:rsidP="00AF5148">
      <w:pPr>
        <w:pStyle w:val="Zkladntext"/>
        <w:jc w:val="left"/>
        <w:rPr>
          <w:b/>
          <w:u w:val="single"/>
        </w:rPr>
      </w:pPr>
    </w:p>
    <w:p w14:paraId="7702B9F1" w14:textId="66737E3C" w:rsidR="00351986" w:rsidRDefault="00106AFC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68401E">
        <w:rPr>
          <w:b/>
        </w:rPr>
        <w:t>3</w:t>
      </w:r>
      <w:r w:rsidR="003422DA">
        <w:rPr>
          <w:b/>
        </w:rPr>
        <w:t>4</w:t>
      </w:r>
      <w:r>
        <w:rPr>
          <w:b/>
        </w:rPr>
        <w:t>/2020</w:t>
      </w:r>
    </w:p>
    <w:p w14:paraId="3B242F54" w14:textId="20936BA0" w:rsidR="00106AFC" w:rsidRDefault="00106AFC" w:rsidP="00AF5148">
      <w:pPr>
        <w:pStyle w:val="Zkladntext"/>
        <w:jc w:val="left"/>
      </w:pPr>
      <w:r>
        <w:t xml:space="preserve">Obecné zastupiteľstvo v Hrabovke  </w:t>
      </w:r>
      <w:r w:rsidRPr="00106AFC">
        <w:rPr>
          <w:b/>
        </w:rPr>
        <w:t xml:space="preserve">b e r i e  </w:t>
      </w:r>
      <w:r>
        <w:rPr>
          <w:b/>
        </w:rPr>
        <w:t xml:space="preserve"> </w:t>
      </w:r>
      <w:r w:rsidRPr="00106AFC">
        <w:rPr>
          <w:b/>
        </w:rPr>
        <w:t>n a </w:t>
      </w:r>
      <w:r>
        <w:rPr>
          <w:b/>
        </w:rPr>
        <w:t xml:space="preserve"> </w:t>
      </w:r>
      <w:r w:rsidRPr="00106AFC">
        <w:rPr>
          <w:b/>
        </w:rPr>
        <w:t xml:space="preserve"> v e d o m i</w:t>
      </w:r>
      <w:r>
        <w:rPr>
          <w:b/>
        </w:rPr>
        <w:t> </w:t>
      </w:r>
      <w:r w:rsidRPr="00106AFC">
        <w:rPr>
          <w:b/>
        </w:rPr>
        <w:t>e</w:t>
      </w:r>
      <w:r>
        <w:rPr>
          <w:b/>
        </w:rPr>
        <w:t xml:space="preserve">  </w:t>
      </w:r>
      <w:r w:rsidR="0068401E">
        <w:t>Správu o kontrolnej činnosti HK za II. polr</w:t>
      </w:r>
      <w:r w:rsidR="003422DA">
        <w:t>ok 20</w:t>
      </w:r>
      <w:r w:rsidR="0068401E">
        <w:t>20</w:t>
      </w:r>
      <w:r w:rsidR="003422DA">
        <w:t>.</w:t>
      </w:r>
    </w:p>
    <w:p w14:paraId="697360FE" w14:textId="77777777" w:rsidR="00106AFC" w:rsidRDefault="00106AFC" w:rsidP="00106AFC">
      <w:pPr>
        <w:pStyle w:val="Zkladntext"/>
        <w:jc w:val="left"/>
      </w:pPr>
    </w:p>
    <w:p w14:paraId="284DC8C4" w14:textId="1AF2B1D2" w:rsidR="00106AFC" w:rsidRDefault="00106AFC" w:rsidP="00106AFC">
      <w:pPr>
        <w:pStyle w:val="Zkladntext"/>
        <w:jc w:val="left"/>
      </w:pPr>
      <w:r>
        <w:t xml:space="preserve">V Hrabovke, </w:t>
      </w:r>
      <w:r w:rsidR="0068401E">
        <w:t>10.12.2020</w:t>
      </w:r>
    </w:p>
    <w:p w14:paraId="4B1BDA00" w14:textId="77777777" w:rsidR="00106AFC" w:rsidRDefault="00106AFC" w:rsidP="00106AFC">
      <w:pPr>
        <w:pStyle w:val="Zkladntext"/>
        <w:jc w:val="left"/>
      </w:pPr>
    </w:p>
    <w:p w14:paraId="068700D4" w14:textId="77777777" w:rsidR="00106AFC" w:rsidRDefault="00106AFC" w:rsidP="00106AFC">
      <w:pPr>
        <w:pStyle w:val="Zkladntext"/>
        <w:jc w:val="left"/>
      </w:pPr>
      <w:r>
        <w:tab/>
      </w:r>
      <w:r>
        <w:tab/>
      </w:r>
    </w:p>
    <w:p w14:paraId="04377BCB" w14:textId="77777777" w:rsidR="00106AFC" w:rsidRDefault="00106AFC" w:rsidP="00106AFC">
      <w:pPr>
        <w:pStyle w:val="Zkladntext"/>
        <w:ind w:left="4956" w:firstLine="708"/>
        <w:jc w:val="left"/>
      </w:pPr>
      <w:r>
        <w:t>Eva Mráziková</w:t>
      </w:r>
    </w:p>
    <w:p w14:paraId="5F94C5C1" w14:textId="77777777" w:rsidR="00106AFC" w:rsidRDefault="00106AFC" w:rsidP="00106AF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6B9C76D0" w14:textId="77777777" w:rsidR="0068401E" w:rsidRDefault="0068401E" w:rsidP="00106AFC">
      <w:pPr>
        <w:jc w:val="both"/>
        <w:rPr>
          <w:b/>
          <w:i/>
          <w:u w:val="single"/>
        </w:rPr>
      </w:pPr>
    </w:p>
    <w:p w14:paraId="0772053F" w14:textId="54979EB7" w:rsidR="00106AFC" w:rsidRDefault="00106AFC" w:rsidP="00106AF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68401E">
        <w:rPr>
          <w:b/>
          <w:i/>
          <w:u w:val="single"/>
        </w:rPr>
        <w:t>Plán kontrolnej činnosti HK na I.polrok 2021</w:t>
      </w:r>
    </w:p>
    <w:p w14:paraId="33A4765C" w14:textId="77777777" w:rsidR="00106AFC" w:rsidRDefault="00106AFC" w:rsidP="00106AFC">
      <w:pPr>
        <w:jc w:val="both"/>
      </w:pPr>
    </w:p>
    <w:p w14:paraId="651E6816" w14:textId="3053D183" w:rsidR="00106AFC" w:rsidRDefault="00106AFC" w:rsidP="00106AFC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Uznesenie č. </w:t>
      </w:r>
      <w:r w:rsidR="0068401E">
        <w:rPr>
          <w:b/>
        </w:rPr>
        <w:t>3</w:t>
      </w:r>
      <w:r w:rsidR="003422DA">
        <w:rPr>
          <w:b/>
        </w:rPr>
        <w:t>5</w:t>
      </w:r>
      <w:r>
        <w:rPr>
          <w:b/>
        </w:rPr>
        <w:t>/2020</w:t>
      </w:r>
    </w:p>
    <w:p w14:paraId="31B594E5" w14:textId="4E652908" w:rsidR="00106AFC" w:rsidRDefault="00106AFC" w:rsidP="00106AFC">
      <w:pPr>
        <w:jc w:val="both"/>
      </w:pPr>
      <w:r>
        <w:t xml:space="preserve">Obecné zastupiteľstvo v Hrabovke </w:t>
      </w:r>
      <w:r w:rsidRPr="00106AFC">
        <w:rPr>
          <w:b/>
        </w:rPr>
        <w:t>schvaľuje</w:t>
      </w:r>
      <w:r>
        <w:t xml:space="preserve"> </w:t>
      </w:r>
      <w:r w:rsidR="0068401E">
        <w:t>Plán kontrolnej činnosti HK na I.polrok 2021</w:t>
      </w:r>
      <w:r>
        <w:t>.</w:t>
      </w:r>
    </w:p>
    <w:p w14:paraId="0750DE94" w14:textId="77777777" w:rsidR="00106AFC" w:rsidRDefault="00106AFC" w:rsidP="00106AFC">
      <w:pPr>
        <w:jc w:val="both"/>
      </w:pPr>
    </w:p>
    <w:p w14:paraId="16E905ED" w14:textId="5AEE84D7" w:rsidR="00106AFC" w:rsidRDefault="00106AFC" w:rsidP="00106AFC">
      <w:pPr>
        <w:pStyle w:val="Zkladntext"/>
        <w:jc w:val="left"/>
      </w:pPr>
      <w:r>
        <w:t xml:space="preserve">V Hrabovke, </w:t>
      </w:r>
      <w:r w:rsidR="0068401E">
        <w:t>10.12.2020</w:t>
      </w:r>
    </w:p>
    <w:p w14:paraId="04950E46" w14:textId="77777777" w:rsidR="00106AFC" w:rsidRDefault="00106AFC" w:rsidP="00106AFC">
      <w:pPr>
        <w:pStyle w:val="Zkladntext"/>
        <w:jc w:val="left"/>
      </w:pPr>
    </w:p>
    <w:p w14:paraId="6551373E" w14:textId="77777777" w:rsidR="00106AFC" w:rsidRDefault="00106AFC" w:rsidP="00106AFC">
      <w:pPr>
        <w:pStyle w:val="Zkladntext"/>
        <w:jc w:val="left"/>
      </w:pPr>
      <w:r>
        <w:tab/>
      </w:r>
      <w:r>
        <w:tab/>
      </w:r>
    </w:p>
    <w:p w14:paraId="77C13EFB" w14:textId="77777777" w:rsidR="00106AFC" w:rsidRDefault="00106AFC" w:rsidP="00106AFC">
      <w:pPr>
        <w:pStyle w:val="Zkladntext"/>
        <w:ind w:left="4956" w:firstLine="708"/>
        <w:jc w:val="left"/>
      </w:pPr>
      <w:r>
        <w:t>Eva Mráziková</w:t>
      </w:r>
    </w:p>
    <w:p w14:paraId="4B9A0DE2" w14:textId="77777777" w:rsidR="00106AFC" w:rsidRDefault="00106AFC" w:rsidP="00106AF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44779AF3" w14:textId="77777777" w:rsidR="00106AFC" w:rsidRPr="00106AFC" w:rsidRDefault="00106AFC" w:rsidP="00106AFC">
      <w:pPr>
        <w:jc w:val="both"/>
      </w:pPr>
    </w:p>
    <w:p w14:paraId="05C3DE71" w14:textId="77777777" w:rsidR="00C86CC3" w:rsidRDefault="00C86CC3" w:rsidP="00106AFC">
      <w:pPr>
        <w:jc w:val="both"/>
        <w:rPr>
          <w:b/>
          <w:i/>
          <w:u w:val="single"/>
        </w:rPr>
      </w:pPr>
    </w:p>
    <w:p w14:paraId="7B41EF1D" w14:textId="5F4BCE6E" w:rsidR="00106AFC" w:rsidRPr="00106AFC" w:rsidRDefault="00106AFC" w:rsidP="00106AF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bodu:</w:t>
      </w:r>
      <w:r w:rsidR="0068401E">
        <w:rPr>
          <w:b/>
          <w:i/>
          <w:u w:val="single"/>
        </w:rPr>
        <w:t xml:space="preserve"> Plán zasadnutí obecného zastupiteľstva na rok 2021</w:t>
      </w:r>
      <w:r>
        <w:rPr>
          <w:b/>
          <w:i/>
          <w:u w:val="single"/>
        </w:rPr>
        <w:t xml:space="preserve"> </w:t>
      </w:r>
    </w:p>
    <w:p w14:paraId="257D63CE" w14:textId="77777777" w:rsidR="00106AFC" w:rsidRDefault="00106AFC" w:rsidP="00AF5148">
      <w:pPr>
        <w:pStyle w:val="Zkladntext"/>
        <w:jc w:val="left"/>
      </w:pPr>
    </w:p>
    <w:p w14:paraId="6CD9655E" w14:textId="4DEEE7E8" w:rsidR="00A76C97" w:rsidRDefault="00A76C97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68401E">
        <w:rPr>
          <w:b/>
        </w:rPr>
        <w:t>3</w:t>
      </w:r>
      <w:r w:rsidR="003422DA">
        <w:rPr>
          <w:b/>
        </w:rPr>
        <w:t>6</w:t>
      </w:r>
      <w:r>
        <w:rPr>
          <w:b/>
        </w:rPr>
        <w:t>/2020</w:t>
      </w:r>
    </w:p>
    <w:p w14:paraId="2AAE3E40" w14:textId="4A44A6A3" w:rsidR="00A76C97" w:rsidRDefault="00A76C97" w:rsidP="00AF5148">
      <w:pPr>
        <w:pStyle w:val="Zkladntext"/>
        <w:jc w:val="left"/>
      </w:pPr>
      <w:r>
        <w:t xml:space="preserve">Obecné zastupiteľstvo v Hrabovke </w:t>
      </w:r>
      <w:r w:rsidR="003422DA">
        <w:t xml:space="preserve"> </w:t>
      </w:r>
      <w:r w:rsidR="009E774D" w:rsidRPr="009E774D">
        <w:rPr>
          <w:b/>
        </w:rPr>
        <w:t>schvaľuje</w:t>
      </w:r>
      <w:r w:rsidR="00D03E5E">
        <w:rPr>
          <w:b/>
        </w:rPr>
        <w:t xml:space="preserve"> </w:t>
      </w:r>
      <w:r w:rsidR="009E774D" w:rsidRPr="009E774D">
        <w:rPr>
          <w:b/>
        </w:rPr>
        <w:t xml:space="preserve"> </w:t>
      </w:r>
      <w:r w:rsidR="0068401E">
        <w:t>Plán zasadnutí obecného zastupiteľstva na rok 2021</w:t>
      </w:r>
      <w:r w:rsidR="009E774D">
        <w:t>.</w:t>
      </w:r>
    </w:p>
    <w:p w14:paraId="2F2927D9" w14:textId="77777777" w:rsidR="009E774D" w:rsidRDefault="009E774D" w:rsidP="009E774D">
      <w:pPr>
        <w:pStyle w:val="Zkladntext"/>
        <w:jc w:val="left"/>
      </w:pPr>
    </w:p>
    <w:p w14:paraId="2B28E9F3" w14:textId="59DFBD03" w:rsidR="009E774D" w:rsidRDefault="009E774D" w:rsidP="009E774D">
      <w:pPr>
        <w:pStyle w:val="Zkladntext"/>
        <w:jc w:val="left"/>
      </w:pPr>
      <w:r>
        <w:t xml:space="preserve">V Hrabovke, </w:t>
      </w:r>
      <w:r w:rsidR="0068401E">
        <w:t>10.12.2020</w:t>
      </w:r>
    </w:p>
    <w:p w14:paraId="5BA3E598" w14:textId="77777777" w:rsidR="009E774D" w:rsidRDefault="009E774D" w:rsidP="009E774D">
      <w:pPr>
        <w:pStyle w:val="Zkladntext"/>
        <w:jc w:val="left"/>
      </w:pPr>
    </w:p>
    <w:p w14:paraId="39ABDBA6" w14:textId="77777777" w:rsidR="009E774D" w:rsidRDefault="009E774D" w:rsidP="009E774D">
      <w:pPr>
        <w:pStyle w:val="Zkladntext"/>
        <w:jc w:val="left"/>
      </w:pPr>
      <w:r>
        <w:tab/>
      </w:r>
      <w:r>
        <w:tab/>
      </w:r>
    </w:p>
    <w:p w14:paraId="11164A92" w14:textId="77777777" w:rsidR="009E774D" w:rsidRDefault="009E774D" w:rsidP="009E774D">
      <w:pPr>
        <w:pStyle w:val="Zkladntext"/>
        <w:ind w:left="4956" w:firstLine="708"/>
        <w:jc w:val="left"/>
      </w:pPr>
      <w:r>
        <w:t>Eva Mráziková</w:t>
      </w:r>
    </w:p>
    <w:p w14:paraId="1F377FA9" w14:textId="77777777" w:rsidR="009E774D" w:rsidRDefault="009E774D" w:rsidP="009E774D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00AB8683" w14:textId="77777777" w:rsidR="00D03E5E" w:rsidRDefault="00D03E5E" w:rsidP="009E774D">
      <w:pPr>
        <w:pStyle w:val="Zkladntext"/>
        <w:jc w:val="left"/>
      </w:pPr>
    </w:p>
    <w:p w14:paraId="4F53FEDE" w14:textId="77777777" w:rsidR="00D03E5E" w:rsidRDefault="00D03E5E" w:rsidP="009E774D">
      <w:pPr>
        <w:pStyle w:val="Zkladntext"/>
        <w:jc w:val="left"/>
      </w:pPr>
    </w:p>
    <w:p w14:paraId="5DADF729" w14:textId="77777777" w:rsidR="004A260A" w:rsidRDefault="004A260A" w:rsidP="009E774D">
      <w:pPr>
        <w:pStyle w:val="Zkladntext"/>
        <w:jc w:val="left"/>
        <w:rPr>
          <w:b/>
          <w:i/>
          <w:u w:val="single"/>
        </w:rPr>
      </w:pPr>
    </w:p>
    <w:p w14:paraId="463942FB" w14:textId="058332FC" w:rsidR="00C86CC3" w:rsidRPr="00D03E5E" w:rsidRDefault="00D03E5E" w:rsidP="009E774D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B256A3">
        <w:rPr>
          <w:b/>
          <w:i/>
          <w:u w:val="single"/>
        </w:rPr>
        <w:t>Návrh rozpočtu na roky 2021-2023 a Stanovisko HK k Návrhu rozpočtu na rokz 2021-2023</w:t>
      </w:r>
    </w:p>
    <w:p w14:paraId="1DCB7E4A" w14:textId="77777777" w:rsidR="00C86CC3" w:rsidRDefault="00C86CC3" w:rsidP="009E774D">
      <w:pPr>
        <w:pStyle w:val="Zkladntext"/>
        <w:jc w:val="left"/>
      </w:pPr>
    </w:p>
    <w:p w14:paraId="0E29A9CA" w14:textId="795C4BDF" w:rsidR="009E774D" w:rsidRDefault="00D03E5E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B256A3">
        <w:rPr>
          <w:b/>
        </w:rPr>
        <w:t>3</w:t>
      </w:r>
      <w:r>
        <w:rPr>
          <w:b/>
        </w:rPr>
        <w:t>7/2020</w:t>
      </w:r>
    </w:p>
    <w:p w14:paraId="1C03556A" w14:textId="77777777" w:rsidR="00B256A3" w:rsidRDefault="00B256A3" w:rsidP="00AF5148">
      <w:pPr>
        <w:pStyle w:val="Zkladntext"/>
        <w:jc w:val="left"/>
        <w:rPr>
          <w:b/>
        </w:rPr>
      </w:pPr>
    </w:p>
    <w:p w14:paraId="4DB0E3BE" w14:textId="0CAF3B67" w:rsidR="00B256A3" w:rsidRDefault="00B256A3" w:rsidP="00B256A3">
      <w:pPr>
        <w:jc w:val="both"/>
        <w:rPr>
          <w:b/>
        </w:rPr>
      </w:pPr>
      <w:r>
        <w:rPr>
          <w:b/>
        </w:rPr>
        <w:t>Obecné zastupiteľstvo v Hrabovke</w:t>
      </w:r>
    </w:p>
    <w:p w14:paraId="46F080F3" w14:textId="77777777" w:rsidR="00B256A3" w:rsidRDefault="00B256A3" w:rsidP="00B256A3">
      <w:pPr>
        <w:jc w:val="both"/>
        <w:rPr>
          <w:b/>
        </w:rPr>
      </w:pPr>
    </w:p>
    <w:p w14:paraId="161DC8AB" w14:textId="79899C04" w:rsidR="00B256A3" w:rsidRDefault="00B256A3" w:rsidP="00B256A3">
      <w:pPr>
        <w:jc w:val="both"/>
      </w:pPr>
      <w:r w:rsidRPr="00546C70">
        <w:rPr>
          <w:b/>
        </w:rPr>
        <w:t>a)</w:t>
      </w:r>
      <w:r>
        <w:t xml:space="preserve"> </w:t>
      </w:r>
      <w:r w:rsidRPr="00B256A3">
        <w:rPr>
          <w:b/>
        </w:rPr>
        <w:t>b</w:t>
      </w:r>
      <w:r>
        <w:rPr>
          <w:b/>
        </w:rPr>
        <w:t xml:space="preserve">erie na vedomie </w:t>
      </w:r>
      <w:r w:rsidRPr="00546C70">
        <w:t>stanovisko HK k návrhu rozpočtu na roky 2021-2023</w:t>
      </w:r>
    </w:p>
    <w:p w14:paraId="2E2E197E" w14:textId="77777777" w:rsidR="00B256A3" w:rsidRDefault="00B256A3" w:rsidP="00B256A3">
      <w:pPr>
        <w:jc w:val="both"/>
      </w:pPr>
    </w:p>
    <w:p w14:paraId="02370423" w14:textId="77777777" w:rsidR="00B256A3" w:rsidRDefault="00B256A3" w:rsidP="00B256A3">
      <w:pPr>
        <w:jc w:val="both"/>
      </w:pPr>
      <w:r>
        <w:rPr>
          <w:b/>
        </w:rPr>
        <w:t xml:space="preserve">b) schvaľuje </w:t>
      </w:r>
      <w:r w:rsidRPr="00546C70">
        <w:t>Rozpočet na roky 2021-2023</w:t>
      </w:r>
      <w:r>
        <w:t xml:space="preserve"> v znení:</w:t>
      </w:r>
    </w:p>
    <w:p w14:paraId="3994BA82" w14:textId="77777777" w:rsidR="00B256A3" w:rsidRDefault="00B256A3" w:rsidP="00B256A3">
      <w:pPr>
        <w:jc w:val="both"/>
      </w:pPr>
    </w:p>
    <w:p w14:paraId="19C3EEDC" w14:textId="77777777" w:rsidR="00B256A3" w:rsidRDefault="00B256A3" w:rsidP="00B256A3">
      <w:pPr>
        <w:jc w:val="both"/>
      </w:pPr>
    </w:p>
    <w:tbl>
      <w:tblPr>
        <w:tblW w:w="10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86"/>
        <w:gridCol w:w="2138"/>
        <w:gridCol w:w="146"/>
        <w:gridCol w:w="4447"/>
        <w:gridCol w:w="213"/>
      </w:tblGrid>
      <w:tr w:rsidR="00B256A3" w:rsidRPr="00D11E1D" w14:paraId="0FE87922" w14:textId="77777777" w:rsidTr="005454FE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874E" w14:textId="77777777" w:rsidR="00B256A3" w:rsidRPr="00D11E1D" w:rsidRDefault="00B256A3" w:rsidP="00335E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Schválený rozpočet na rok 2021: 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C1AF" w14:textId="77777777" w:rsidR="00B256A3" w:rsidRPr="00D11E1D" w:rsidRDefault="00B256A3" w:rsidP="00335E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Rozpočet na rok 2022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2446" w14:textId="77777777" w:rsidR="00B256A3" w:rsidRPr="00D11E1D" w:rsidRDefault="00B256A3" w:rsidP="00335E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Rozpočet na rok 2023</w:t>
            </w:r>
          </w:p>
        </w:tc>
      </w:tr>
      <w:tr w:rsidR="00B256A3" w:rsidRPr="00D11E1D" w14:paraId="523B8C0B" w14:textId="77777777" w:rsidTr="005454FE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CFD0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3CD2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3176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485E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2973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D873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56A3" w:rsidRPr="00D11E1D" w14:paraId="7916796E" w14:textId="77777777" w:rsidTr="005454FE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5AC9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100 - daňové príjmy                  113 135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B43A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121 432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DB6D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D3F2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128 273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9B3F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256A3" w:rsidRPr="00D11E1D" w14:paraId="30305A3C" w14:textId="77777777" w:rsidTr="005454FE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697B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200 - nedaňové príjmy                10 435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874C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10 435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52F0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A358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10 440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3EDD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256A3" w:rsidRPr="00D11E1D" w14:paraId="01D5CF64" w14:textId="77777777" w:rsidTr="005454FE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813E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300 - granty a transfery               9 870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125F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A119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2D12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0871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256A3" w:rsidRPr="00D11E1D" w14:paraId="3DFD61FB" w14:textId="77777777" w:rsidTr="005454FE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D805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DD22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3D5B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C6B8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4194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C892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</w:tr>
      <w:tr w:rsidR="00B256A3" w:rsidRPr="00D11E1D" w14:paraId="7FD47E5C" w14:textId="77777777" w:rsidTr="005454FE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A4F6" w14:textId="77777777" w:rsidR="00B256A3" w:rsidRPr="00D11E1D" w:rsidRDefault="00B256A3" w:rsidP="00335E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Príjmy spolu     :                    133 440          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55D9" w14:textId="77777777" w:rsidR="00B256A3" w:rsidRPr="00D11E1D" w:rsidRDefault="00B256A3" w:rsidP="00335E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132 737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2F8F" w14:textId="77777777" w:rsidR="00B256A3" w:rsidRPr="00D11E1D" w:rsidRDefault="00B256A3" w:rsidP="00335ED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76F6" w14:textId="77777777" w:rsidR="00B256A3" w:rsidRPr="00D11E1D" w:rsidRDefault="00B256A3" w:rsidP="00335E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139 583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986E" w14:textId="77777777" w:rsidR="00B256A3" w:rsidRPr="00D11E1D" w:rsidRDefault="00B256A3" w:rsidP="00335ED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56A3" w:rsidRPr="00D11E1D" w14:paraId="4304EC23" w14:textId="77777777" w:rsidTr="005454FE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9DCA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065B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9ED6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400D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F10F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D172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</w:tr>
      <w:tr w:rsidR="00B256A3" w:rsidRPr="00D11E1D" w14:paraId="51357B56" w14:textId="77777777" w:rsidTr="005454FE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DFDF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600 - bežné výdavky                 110 940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29BA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116 737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BBDB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A0FF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119 083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0159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256A3" w:rsidRPr="00D11E1D" w14:paraId="1752ECC9" w14:textId="77777777" w:rsidTr="005454FE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8170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700 - kapitálové výdavky             20 500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6E71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13 000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CD34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09CD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17 500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C302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256A3" w:rsidRPr="00D11E1D" w14:paraId="772078CE" w14:textId="77777777" w:rsidTr="005454FE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9251" w14:textId="77777777" w:rsidR="00B256A3" w:rsidRPr="00D11E1D" w:rsidRDefault="00B256A3" w:rsidP="00335E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color w:val="000000"/>
                <w:sz w:val="20"/>
                <w:szCs w:val="20"/>
              </w:rPr>
              <w:t>800 - výdavkové fin.operácie         2 000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0936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4A04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366C" w14:textId="77777777" w:rsidR="00B256A3" w:rsidRPr="00D11E1D" w:rsidRDefault="00B256A3" w:rsidP="00335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1E1D">
              <w:rPr>
                <w:rFonts w:ascii="Calibri" w:hAnsi="Calibri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A533" w14:textId="77777777" w:rsidR="00B256A3" w:rsidRPr="00D11E1D" w:rsidRDefault="00B256A3" w:rsidP="00335E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256A3" w:rsidRPr="00D11E1D" w14:paraId="50AE6E6D" w14:textId="77777777" w:rsidTr="005454FE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6A87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81E8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51FC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0CF0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053E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DBE4" w14:textId="77777777" w:rsidR="00B256A3" w:rsidRPr="00D11E1D" w:rsidRDefault="00B256A3" w:rsidP="00335ED1">
            <w:pPr>
              <w:rPr>
                <w:sz w:val="20"/>
                <w:szCs w:val="20"/>
              </w:rPr>
            </w:pPr>
          </w:p>
        </w:tc>
      </w:tr>
      <w:tr w:rsidR="00B256A3" w:rsidRPr="00D11E1D" w14:paraId="63890EA2" w14:textId="77777777" w:rsidTr="005454FE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3912" w14:textId="77777777" w:rsidR="00B256A3" w:rsidRPr="00D11E1D" w:rsidRDefault="00B256A3" w:rsidP="00335E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Výdavky spolu:                      133 440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34F0" w14:textId="77777777" w:rsidR="00B256A3" w:rsidRPr="00D11E1D" w:rsidRDefault="00B256A3" w:rsidP="00335E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132 737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CD61" w14:textId="77777777" w:rsidR="00B256A3" w:rsidRPr="00D11E1D" w:rsidRDefault="00B256A3" w:rsidP="00335ED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D530" w14:textId="77777777" w:rsidR="00B256A3" w:rsidRPr="00D11E1D" w:rsidRDefault="00B256A3" w:rsidP="00335E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139 583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48D5" w14:textId="77777777" w:rsidR="00B256A3" w:rsidRPr="00D11E1D" w:rsidRDefault="00B256A3" w:rsidP="00335ED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FA7F708" w14:textId="77777777" w:rsidR="00B256A3" w:rsidRDefault="00B256A3" w:rsidP="00B256A3">
      <w:pPr>
        <w:jc w:val="both"/>
        <w:rPr>
          <w:b/>
        </w:rPr>
      </w:pPr>
    </w:p>
    <w:p w14:paraId="19BB39B4" w14:textId="54C8EE2B" w:rsidR="00D03E5E" w:rsidRDefault="00D03E5E" w:rsidP="00D03E5E">
      <w:pPr>
        <w:pStyle w:val="Zkladntext"/>
        <w:jc w:val="left"/>
      </w:pPr>
      <w:r>
        <w:t xml:space="preserve">V Hrabovke, </w:t>
      </w:r>
      <w:r w:rsidR="00B256A3">
        <w:t>10.12.2020</w:t>
      </w:r>
    </w:p>
    <w:p w14:paraId="3EA17E0A" w14:textId="77777777" w:rsidR="00D03E5E" w:rsidRDefault="00D03E5E" w:rsidP="00D03E5E">
      <w:pPr>
        <w:pStyle w:val="Zkladntext"/>
        <w:jc w:val="left"/>
      </w:pPr>
    </w:p>
    <w:p w14:paraId="546D22B1" w14:textId="36200572" w:rsidR="00D03E5E" w:rsidRDefault="00D03E5E" w:rsidP="00D03E5E">
      <w:pPr>
        <w:pStyle w:val="Zkladntext"/>
        <w:jc w:val="left"/>
      </w:pPr>
      <w:r>
        <w:tab/>
      </w:r>
    </w:p>
    <w:p w14:paraId="79D8D111" w14:textId="77777777" w:rsidR="00D03E5E" w:rsidRDefault="00D03E5E" w:rsidP="00D03E5E">
      <w:pPr>
        <w:pStyle w:val="Zkladntext"/>
        <w:ind w:left="4956" w:firstLine="708"/>
        <w:jc w:val="left"/>
      </w:pPr>
      <w:r>
        <w:t>Eva Mráziková</w:t>
      </w:r>
    </w:p>
    <w:p w14:paraId="0DD9612E" w14:textId="77777777" w:rsidR="00D03E5E" w:rsidRDefault="00D03E5E" w:rsidP="00D03E5E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22F7E1F1" w14:textId="77777777" w:rsidR="00D03E5E" w:rsidRDefault="00D03E5E" w:rsidP="00AF5148">
      <w:pPr>
        <w:pStyle w:val="Zkladntext"/>
        <w:jc w:val="left"/>
      </w:pPr>
    </w:p>
    <w:p w14:paraId="3E06D935" w14:textId="6C38E5D5" w:rsidR="00D03E5E" w:rsidRDefault="00B256A3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Úprava rozpočtu k 31.12.2020</w:t>
      </w:r>
    </w:p>
    <w:p w14:paraId="5DD60AF9" w14:textId="77777777" w:rsidR="00B256A3" w:rsidRDefault="00B256A3" w:rsidP="00AF5148">
      <w:pPr>
        <w:pStyle w:val="Zkladntext"/>
        <w:jc w:val="left"/>
        <w:rPr>
          <w:b/>
          <w:i/>
          <w:u w:val="single"/>
        </w:rPr>
      </w:pPr>
    </w:p>
    <w:p w14:paraId="776FD030" w14:textId="0E830954" w:rsidR="00B256A3" w:rsidRDefault="00B256A3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38/2020</w:t>
      </w:r>
    </w:p>
    <w:p w14:paraId="28598D00" w14:textId="4991CE6A" w:rsidR="00B256A3" w:rsidRDefault="00B256A3" w:rsidP="00AF5148">
      <w:pPr>
        <w:pStyle w:val="Zkladntext"/>
        <w:jc w:val="left"/>
      </w:pPr>
      <w:r>
        <w:t xml:space="preserve">Obecné zastupiteľstvo v Hrabovke  </w:t>
      </w:r>
      <w:r>
        <w:rPr>
          <w:b/>
        </w:rPr>
        <w:t xml:space="preserve">schvaľuje  </w:t>
      </w:r>
      <w:r>
        <w:t>úpravy rozpočtu k 31.12.2020.</w:t>
      </w:r>
    </w:p>
    <w:p w14:paraId="2583BA60" w14:textId="77777777" w:rsidR="00B256A3" w:rsidRDefault="00B256A3" w:rsidP="00AF5148">
      <w:pPr>
        <w:pStyle w:val="Zkladntext"/>
        <w:jc w:val="left"/>
      </w:pPr>
    </w:p>
    <w:p w14:paraId="26B9D93B" w14:textId="77777777" w:rsidR="00B256A3" w:rsidRDefault="00B256A3" w:rsidP="00B256A3">
      <w:pPr>
        <w:pStyle w:val="Zkladntext"/>
        <w:jc w:val="left"/>
      </w:pPr>
      <w:r>
        <w:t>V Hrabovke, 10.12.2020</w:t>
      </w:r>
    </w:p>
    <w:p w14:paraId="42CF7A49" w14:textId="77777777" w:rsidR="00B256A3" w:rsidRDefault="00B256A3" w:rsidP="00B256A3">
      <w:pPr>
        <w:pStyle w:val="Zkladntext"/>
        <w:jc w:val="left"/>
      </w:pPr>
    </w:p>
    <w:p w14:paraId="2C9311CC" w14:textId="77777777" w:rsidR="00B256A3" w:rsidRDefault="00B256A3" w:rsidP="00B256A3">
      <w:pPr>
        <w:pStyle w:val="Zkladntext"/>
        <w:jc w:val="left"/>
      </w:pPr>
      <w:r>
        <w:tab/>
      </w:r>
      <w:r>
        <w:tab/>
      </w:r>
    </w:p>
    <w:p w14:paraId="211E7955" w14:textId="77777777" w:rsidR="00B256A3" w:rsidRDefault="00B256A3" w:rsidP="00B256A3">
      <w:pPr>
        <w:pStyle w:val="Zkladntext"/>
        <w:ind w:left="4956" w:firstLine="708"/>
        <w:jc w:val="left"/>
      </w:pPr>
      <w:r>
        <w:t>Eva Mráziková</w:t>
      </w:r>
    </w:p>
    <w:p w14:paraId="29216A87" w14:textId="77777777" w:rsidR="00B256A3" w:rsidRDefault="00B256A3" w:rsidP="00B256A3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6692BF18" w14:textId="77777777" w:rsidR="00B256A3" w:rsidRDefault="00B256A3" w:rsidP="00AF5148">
      <w:pPr>
        <w:pStyle w:val="Zkladntext"/>
        <w:jc w:val="left"/>
      </w:pPr>
    </w:p>
    <w:p w14:paraId="02007CD0" w14:textId="075EFC99" w:rsidR="00B256A3" w:rsidRDefault="00B256A3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Návrh na zrušenie uznesenia č. 18/2020 a Návrh VZN č.1/2020 o určení pravidiel času predaja v obchode a času prevádzky služieb na území Obce Hrabovka</w:t>
      </w:r>
    </w:p>
    <w:p w14:paraId="137EED36" w14:textId="77777777" w:rsidR="00B256A3" w:rsidRDefault="00B256A3" w:rsidP="00AF5148">
      <w:pPr>
        <w:pStyle w:val="Zkladntext"/>
        <w:jc w:val="left"/>
        <w:rPr>
          <w:b/>
          <w:i/>
          <w:u w:val="single"/>
        </w:rPr>
      </w:pPr>
    </w:p>
    <w:p w14:paraId="620D3419" w14:textId="0D7AA660" w:rsidR="00B256A3" w:rsidRDefault="00B256A3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39/2020</w:t>
      </w:r>
    </w:p>
    <w:p w14:paraId="7ACC5F8D" w14:textId="1735EDB5" w:rsidR="00B256A3" w:rsidRDefault="00B256A3" w:rsidP="00AF5148">
      <w:pPr>
        <w:pStyle w:val="Zkladntext"/>
        <w:jc w:val="left"/>
      </w:pPr>
      <w:r>
        <w:t>Obecné zastupiteľstvo v Hrabovke</w:t>
      </w:r>
    </w:p>
    <w:p w14:paraId="38C2BCB9" w14:textId="77777777" w:rsidR="00B256A3" w:rsidRDefault="00B256A3" w:rsidP="00AF5148">
      <w:pPr>
        <w:pStyle w:val="Zkladntext"/>
        <w:jc w:val="left"/>
      </w:pPr>
    </w:p>
    <w:p w14:paraId="174956AC" w14:textId="77777777" w:rsidR="00B256A3" w:rsidRDefault="00B256A3" w:rsidP="00B256A3">
      <w:pPr>
        <w:jc w:val="both"/>
      </w:pPr>
      <w:r>
        <w:t xml:space="preserve">a) </w:t>
      </w:r>
      <w:r w:rsidRPr="00B256A3">
        <w:rPr>
          <w:b/>
        </w:rPr>
        <w:t>berie na vedomie</w:t>
      </w:r>
      <w:r>
        <w:t xml:space="preserve"> upozornenie prokurátora a </w:t>
      </w:r>
      <w:r w:rsidRPr="00B256A3">
        <w:rPr>
          <w:b/>
        </w:rPr>
        <w:t>rušia</w:t>
      </w:r>
      <w:r w:rsidRPr="00FC1C4F">
        <w:rPr>
          <w:b/>
        </w:rPr>
        <w:t xml:space="preserve"> </w:t>
      </w:r>
      <w:r w:rsidRPr="00B256A3">
        <w:t xml:space="preserve">uznesenie č. 18/2018 prijaté na zasadnutí </w:t>
      </w:r>
    </w:p>
    <w:p w14:paraId="68F332C8" w14:textId="0EA5AF04" w:rsidR="00B256A3" w:rsidRDefault="00B256A3" w:rsidP="00B256A3">
      <w:pPr>
        <w:jc w:val="both"/>
      </w:pPr>
      <w:r>
        <w:rPr>
          <w:b/>
        </w:rPr>
        <w:t xml:space="preserve">    </w:t>
      </w:r>
      <w:r w:rsidRPr="00B256A3">
        <w:t>obecného</w:t>
      </w:r>
      <w:r>
        <w:t xml:space="preserve"> zastupiteľstva v obci Hrabovka</w:t>
      </w:r>
    </w:p>
    <w:p w14:paraId="1CE4BFFB" w14:textId="77777777" w:rsidR="00B256A3" w:rsidRDefault="00B256A3" w:rsidP="00B256A3">
      <w:pPr>
        <w:jc w:val="both"/>
      </w:pPr>
    </w:p>
    <w:p w14:paraId="1E61D526" w14:textId="77777777" w:rsidR="007F7254" w:rsidRDefault="00B256A3" w:rsidP="00B256A3">
      <w:pPr>
        <w:jc w:val="both"/>
      </w:pPr>
      <w:r>
        <w:t xml:space="preserve">b) </w:t>
      </w:r>
      <w:r w:rsidR="007F7254">
        <w:rPr>
          <w:b/>
        </w:rPr>
        <w:t xml:space="preserve">schvaľuje </w:t>
      </w:r>
      <w:r w:rsidR="007F7254">
        <w:t xml:space="preserve">VZN č. 1/2020 o určení pravidiel času predaja v obchode a času prevádzky služieb </w:t>
      </w:r>
    </w:p>
    <w:p w14:paraId="0537F417" w14:textId="2B8ACD31" w:rsidR="00B256A3" w:rsidRPr="007F7254" w:rsidRDefault="007F7254" w:rsidP="00B256A3">
      <w:pPr>
        <w:jc w:val="both"/>
        <w:rPr>
          <w:b/>
        </w:rPr>
      </w:pPr>
      <w:r>
        <w:t xml:space="preserve">    na území Obce Hrabovka s účinnosťou od 1.1.2021</w:t>
      </w:r>
    </w:p>
    <w:p w14:paraId="0AED0004" w14:textId="618B0147" w:rsidR="00B256A3" w:rsidRPr="00B256A3" w:rsidRDefault="00B256A3" w:rsidP="00AF5148">
      <w:pPr>
        <w:pStyle w:val="Zkladntext"/>
        <w:jc w:val="left"/>
      </w:pPr>
    </w:p>
    <w:p w14:paraId="5156E137" w14:textId="77777777" w:rsidR="007F7254" w:rsidRDefault="007F7254" w:rsidP="007F7254">
      <w:pPr>
        <w:pStyle w:val="Zkladntext"/>
        <w:jc w:val="left"/>
      </w:pPr>
      <w:r>
        <w:t>V Hrabovke, 10.12.2020</w:t>
      </w:r>
    </w:p>
    <w:p w14:paraId="0D0ACE61" w14:textId="77777777" w:rsidR="007F7254" w:rsidRDefault="007F7254" w:rsidP="007F7254">
      <w:pPr>
        <w:pStyle w:val="Zkladntext"/>
        <w:jc w:val="left"/>
      </w:pPr>
    </w:p>
    <w:p w14:paraId="729C1915" w14:textId="77777777" w:rsidR="007F7254" w:rsidRDefault="007F7254" w:rsidP="007F7254">
      <w:pPr>
        <w:pStyle w:val="Zkladntext"/>
        <w:jc w:val="left"/>
      </w:pPr>
      <w:r>
        <w:tab/>
      </w:r>
      <w:r>
        <w:tab/>
      </w:r>
    </w:p>
    <w:p w14:paraId="697B1D28" w14:textId="77777777" w:rsidR="007F7254" w:rsidRDefault="007F7254" w:rsidP="007F7254">
      <w:pPr>
        <w:pStyle w:val="Zkladntext"/>
        <w:ind w:left="4956" w:firstLine="708"/>
        <w:jc w:val="left"/>
      </w:pPr>
      <w:r>
        <w:t>Eva Mráziková</w:t>
      </w:r>
    </w:p>
    <w:p w14:paraId="331A8257" w14:textId="77777777" w:rsidR="007F7254" w:rsidRDefault="007F7254" w:rsidP="007F725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1B071248" w14:textId="33D351A4" w:rsidR="007F7254" w:rsidRDefault="007F7254" w:rsidP="007F7254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Výzva na predkladanie ponúk na zákazku-vysporiadanie pozemkov</w:t>
      </w:r>
    </w:p>
    <w:p w14:paraId="1ABBDB28" w14:textId="77777777" w:rsidR="007F7254" w:rsidRDefault="007F7254" w:rsidP="007F7254">
      <w:pPr>
        <w:pStyle w:val="Zkladntext"/>
        <w:jc w:val="left"/>
        <w:rPr>
          <w:b/>
          <w:i/>
          <w:u w:val="single"/>
        </w:rPr>
      </w:pPr>
    </w:p>
    <w:p w14:paraId="4CEFDEB0" w14:textId="7A460586" w:rsidR="007F7254" w:rsidRDefault="007F7254" w:rsidP="007F7254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40/2020</w:t>
      </w:r>
    </w:p>
    <w:p w14:paraId="2E9737D7" w14:textId="77777777" w:rsidR="007F7254" w:rsidRDefault="007F7254" w:rsidP="007F7254">
      <w:pPr>
        <w:pStyle w:val="Zkladntext"/>
        <w:jc w:val="left"/>
        <w:rPr>
          <w:b/>
        </w:rPr>
      </w:pPr>
    </w:p>
    <w:p w14:paraId="01BFD0E9" w14:textId="77777777" w:rsidR="007F7254" w:rsidRDefault="007F7254" w:rsidP="007F7254">
      <w:pPr>
        <w:jc w:val="both"/>
      </w:pPr>
      <w:r>
        <w:t xml:space="preserve">Obecné zastupiteľstvo v Hrabovke </w:t>
      </w:r>
      <w:r w:rsidRPr="007F7254">
        <w:rPr>
          <w:b/>
        </w:rPr>
        <w:t>schvaľuje</w:t>
      </w:r>
      <w:r>
        <w:t xml:space="preserve"> vyhlásiť výzvu na predkladanie ponúk na zákazku „Majetkoprávne vysporiadanie pozemkov dotknutých stavbou: </w:t>
      </w:r>
    </w:p>
    <w:p w14:paraId="36BE2607" w14:textId="77777777" w:rsidR="007F7254" w:rsidRDefault="007F7254" w:rsidP="007F7254">
      <w:pPr>
        <w:pStyle w:val="Odsekzoznamu"/>
        <w:numPr>
          <w:ilvl w:val="0"/>
          <w:numId w:val="34"/>
        </w:numPr>
        <w:jc w:val="both"/>
      </w:pPr>
      <w:r>
        <w:t>Celoobecný vodovod obce Hrabovka-I.stavba, povolená rozhodnutím Obvodného úradu ŽP Trenčín, pod č.k.ŽP 991/1991-VH-Pp z 30.1.1992</w:t>
      </w:r>
    </w:p>
    <w:p w14:paraId="37C5BAE7" w14:textId="77777777" w:rsidR="007F7254" w:rsidRDefault="007F7254" w:rsidP="007F7254">
      <w:pPr>
        <w:pStyle w:val="Odsekzoznamu"/>
        <w:numPr>
          <w:ilvl w:val="0"/>
          <w:numId w:val="34"/>
        </w:numPr>
        <w:jc w:val="both"/>
      </w:pPr>
      <w:r>
        <w:t xml:space="preserve">Celoobecný vodovod Hrabovka-II.etapa, povolená rozhodnutím OÚ Trenčín, odbor ŽP, pod č.k. ŽP 2037/97-VH/LP z 9.10.1997 </w:t>
      </w:r>
    </w:p>
    <w:p w14:paraId="6B4EDE63" w14:textId="37A01107" w:rsidR="007F7254" w:rsidRPr="007F7254" w:rsidRDefault="007F7254" w:rsidP="007F7254">
      <w:pPr>
        <w:pStyle w:val="Zkladntext"/>
        <w:jc w:val="left"/>
      </w:pPr>
      <w:r>
        <w:t>podľa vypracovaných geometrických plánov skutočného vyhotovenia stavby.</w:t>
      </w:r>
    </w:p>
    <w:p w14:paraId="79A894AB" w14:textId="77777777" w:rsidR="00B256A3" w:rsidRPr="00B256A3" w:rsidRDefault="00B256A3" w:rsidP="00AF5148">
      <w:pPr>
        <w:pStyle w:val="Zkladntext"/>
        <w:jc w:val="left"/>
      </w:pPr>
    </w:p>
    <w:p w14:paraId="31DDE25E" w14:textId="77777777" w:rsidR="007F7254" w:rsidRDefault="007F7254" w:rsidP="007F7254">
      <w:pPr>
        <w:pStyle w:val="Zkladntext"/>
        <w:jc w:val="left"/>
      </w:pPr>
      <w:r>
        <w:t>V Hrabovke, 10.12.2020</w:t>
      </w:r>
    </w:p>
    <w:p w14:paraId="28420D70" w14:textId="77777777" w:rsidR="007F7254" w:rsidRDefault="007F7254" w:rsidP="007F7254">
      <w:pPr>
        <w:pStyle w:val="Zkladntext"/>
        <w:jc w:val="left"/>
      </w:pPr>
    </w:p>
    <w:p w14:paraId="090A3AA3" w14:textId="77777777" w:rsidR="007F7254" w:rsidRDefault="007F7254" w:rsidP="007F7254">
      <w:pPr>
        <w:pStyle w:val="Zkladntext"/>
        <w:jc w:val="left"/>
      </w:pPr>
      <w:r>
        <w:tab/>
      </w:r>
      <w:r>
        <w:tab/>
      </w:r>
    </w:p>
    <w:p w14:paraId="6878347D" w14:textId="77777777" w:rsidR="007F7254" w:rsidRDefault="007F7254" w:rsidP="007F7254">
      <w:pPr>
        <w:pStyle w:val="Zkladntext"/>
        <w:ind w:left="4956" w:firstLine="708"/>
        <w:jc w:val="left"/>
      </w:pPr>
      <w:r>
        <w:t>Eva Mráziková</w:t>
      </w:r>
    </w:p>
    <w:p w14:paraId="66827EDE" w14:textId="77777777" w:rsidR="007F7254" w:rsidRDefault="007F7254" w:rsidP="007F725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364ACF88" w14:textId="77777777" w:rsidR="007F7254" w:rsidRDefault="007F7254" w:rsidP="007F7254">
      <w:pPr>
        <w:pStyle w:val="Zkladntext"/>
        <w:jc w:val="left"/>
      </w:pPr>
    </w:p>
    <w:p w14:paraId="3749F439" w14:textId="5BAC6779" w:rsidR="007F7254" w:rsidRDefault="007F7254" w:rsidP="007F7254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Cenník služieb, prác na vodovodných prípojkách a vyjadrovaciu činnosť</w:t>
      </w:r>
    </w:p>
    <w:p w14:paraId="72485331" w14:textId="77777777" w:rsidR="007F7254" w:rsidRDefault="007F7254" w:rsidP="007F7254">
      <w:pPr>
        <w:pStyle w:val="Zkladntext"/>
        <w:jc w:val="left"/>
        <w:rPr>
          <w:b/>
          <w:i/>
          <w:u w:val="single"/>
        </w:rPr>
      </w:pPr>
    </w:p>
    <w:p w14:paraId="000A83B9" w14:textId="5A3FC096" w:rsidR="007F7254" w:rsidRDefault="007F7254" w:rsidP="007F7254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41/2020</w:t>
      </w:r>
    </w:p>
    <w:p w14:paraId="3B4ED4A0" w14:textId="77777777" w:rsidR="007F7254" w:rsidRDefault="007F7254" w:rsidP="007F7254">
      <w:pPr>
        <w:pStyle w:val="Zkladntext"/>
        <w:jc w:val="left"/>
        <w:rPr>
          <w:b/>
        </w:rPr>
      </w:pPr>
    </w:p>
    <w:p w14:paraId="5ACC18C0" w14:textId="163C8A96" w:rsidR="007F7254" w:rsidRDefault="007F7254" w:rsidP="007F7254">
      <w:pPr>
        <w:pStyle w:val="Zkladntext"/>
        <w:jc w:val="left"/>
      </w:pPr>
      <w:r>
        <w:t>Obecné zastupiteľstvo v Hrabovke schvaľuje Cenník služieb, prác na vodovodných prípojkách a vyjadrovaciu činnosť s účinnosťou od 1.1.2021.</w:t>
      </w:r>
    </w:p>
    <w:p w14:paraId="03345192" w14:textId="77777777" w:rsidR="007F7254" w:rsidRDefault="007F7254" w:rsidP="007F7254">
      <w:pPr>
        <w:pStyle w:val="Zkladntext"/>
        <w:jc w:val="left"/>
      </w:pPr>
    </w:p>
    <w:p w14:paraId="28B49738" w14:textId="77777777" w:rsidR="007F7254" w:rsidRDefault="007F7254" w:rsidP="007F7254">
      <w:pPr>
        <w:pStyle w:val="Zkladntext"/>
        <w:jc w:val="left"/>
      </w:pPr>
      <w:r>
        <w:t>V Hrabovke, 10.12.2020</w:t>
      </w:r>
    </w:p>
    <w:p w14:paraId="331A0C10" w14:textId="77777777" w:rsidR="007F7254" w:rsidRDefault="007F7254" w:rsidP="007F7254">
      <w:pPr>
        <w:pStyle w:val="Zkladntext"/>
        <w:jc w:val="left"/>
      </w:pPr>
    </w:p>
    <w:p w14:paraId="094D8C68" w14:textId="77777777" w:rsidR="007F7254" w:rsidRDefault="007F7254" w:rsidP="007F7254">
      <w:pPr>
        <w:pStyle w:val="Zkladntext"/>
        <w:jc w:val="left"/>
      </w:pPr>
      <w:r>
        <w:tab/>
      </w:r>
      <w:r>
        <w:tab/>
      </w:r>
    </w:p>
    <w:p w14:paraId="7F1031A7" w14:textId="77777777" w:rsidR="007F7254" w:rsidRDefault="007F7254" w:rsidP="007F7254">
      <w:pPr>
        <w:pStyle w:val="Zkladntext"/>
        <w:ind w:left="4956" w:firstLine="708"/>
        <w:jc w:val="left"/>
      </w:pPr>
      <w:r>
        <w:t>Eva Mráziková</w:t>
      </w:r>
    </w:p>
    <w:p w14:paraId="2B4DE13F" w14:textId="77777777" w:rsidR="007F7254" w:rsidRDefault="007F7254" w:rsidP="007F725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0929EEA3" w14:textId="77777777" w:rsidR="007F7254" w:rsidRPr="007F7254" w:rsidRDefault="007F7254" w:rsidP="007F7254">
      <w:pPr>
        <w:pStyle w:val="Zkladntext"/>
        <w:jc w:val="left"/>
      </w:pPr>
    </w:p>
    <w:p w14:paraId="5B92824F" w14:textId="77777777" w:rsidR="00A76C97" w:rsidRPr="00A76C97" w:rsidRDefault="00A76C97" w:rsidP="00AF5148">
      <w:pPr>
        <w:pStyle w:val="Zkladntext"/>
        <w:jc w:val="left"/>
        <w:rPr>
          <w:b/>
        </w:rPr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5D40480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387510F" w:rsidR="0058064A" w:rsidRPr="00F35907" w:rsidRDefault="00E856A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348BD0F1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014AED4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Vrzala</w:t>
            </w:r>
          </w:p>
        </w:tc>
      </w:tr>
      <w:tr w:rsidR="007F7254" w14:paraId="756BE87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1DD6CF63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31/2020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5563C26F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0DBCBC71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7A18A887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127B6E73" w:rsidR="007F7254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3418D3E2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F7254" w14:paraId="3AD107A1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D1C" w14:textId="7F495438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32/2020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461" w14:textId="43C1864F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27A" w14:textId="3D73F3A8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F81" w14:textId="4F03B18F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FA4" w14:textId="19F792A7" w:rsidR="007F7254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73C" w14:textId="112DE585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F7254" w14:paraId="6EAB370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696" w14:textId="5F98061F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33/2020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3E7" w14:textId="724A6F9F" w:rsidR="007F7254" w:rsidRPr="00C27418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EB0" w14:textId="44AC51AD" w:rsidR="007F7254" w:rsidRPr="002F3D21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B17F" w14:textId="63175462" w:rsidR="007F7254" w:rsidRPr="00724BF5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3FE" w14:textId="49C1CD6F" w:rsidR="007F7254" w:rsidRPr="00CF787E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FEAF" w14:textId="0B07E4C3" w:rsidR="007F7254" w:rsidRPr="005962B9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F7254" w14:paraId="1DA5E446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2C26" w14:textId="4EDCA6EF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34/2020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E78" w14:textId="2CA90852" w:rsidR="007F7254" w:rsidRPr="00C27418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212" w14:textId="49C2AF3E" w:rsidR="007F7254" w:rsidRPr="002F3D21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329" w14:textId="41C8A02C" w:rsidR="007F7254" w:rsidRPr="00724BF5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5B1" w14:textId="2AF30114" w:rsidR="007F7254" w:rsidRPr="00CF787E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36D" w14:textId="4C06E7E8" w:rsidR="007F7254" w:rsidRPr="005962B9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F7254" w14:paraId="470CDBB8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CAF" w14:textId="62F02B81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35/2020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962" w14:textId="7F381244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D35" w14:textId="7052EA8D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D3E" w14:textId="79B93109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D0E" w14:textId="27A8D178" w:rsidR="007F7254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53C0" w14:textId="2FF639DE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F7254" w14:paraId="3D2A0A51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2E8" w14:textId="50A6F36F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36/2020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06ED" w14:textId="7D617812" w:rsidR="007F7254" w:rsidRPr="00C27418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6102" w14:textId="03875252" w:rsidR="007F7254" w:rsidRPr="002F3D21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31F6" w14:textId="69E0AFFB" w:rsidR="007F7254" w:rsidRPr="00724BF5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FF5" w14:textId="4DFE3218" w:rsidR="007F7254" w:rsidRPr="00CF787E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0F77" w14:textId="19866918" w:rsidR="007F7254" w:rsidRPr="005962B9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F7254" w14:paraId="3580C22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694" w14:textId="390E5883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37/2020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E123" w14:textId="39695660" w:rsidR="007F7254" w:rsidRPr="00C27418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F071E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E1D8" w14:textId="016E854E" w:rsidR="007F7254" w:rsidRPr="002F3D21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50D" w14:textId="7F91FF53" w:rsidR="007F7254" w:rsidRPr="00724BF5" w:rsidRDefault="007F7254" w:rsidP="007F725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573C10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56E" w14:textId="39781FA8" w:rsidR="007F7254" w:rsidRPr="00CF787E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8A0" w14:textId="0DB37038" w:rsidR="007F7254" w:rsidRPr="005962B9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F7254" w14:paraId="69EF0809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518648FF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38/2020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19237625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71E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07FCAF92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1EFD0F29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73C10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14F95BE7" w:rsidR="007F7254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 w:rsidRPr="005915E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71B01448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15E0">
              <w:rPr>
                <w:b/>
                <w:sz w:val="20"/>
                <w:szCs w:val="20"/>
              </w:rPr>
              <w:t>I</w:t>
            </w:r>
          </w:p>
        </w:tc>
      </w:tr>
      <w:tr w:rsidR="007F7254" w14:paraId="2B17F7B3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9EFE" w14:textId="27AB369B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39/2020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6757" w14:textId="0078380C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71E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081" w14:textId="03E82A4B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DEB" w14:textId="6D3B630C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73C10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E08" w14:textId="3D4771A1" w:rsidR="007F7254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 w:rsidRPr="005915E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4B1" w14:textId="0B0702E6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15E0">
              <w:rPr>
                <w:b/>
                <w:sz w:val="20"/>
                <w:szCs w:val="20"/>
              </w:rPr>
              <w:t>I</w:t>
            </w:r>
          </w:p>
        </w:tc>
      </w:tr>
      <w:tr w:rsidR="007F7254" w14:paraId="1A035022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9C93" w14:textId="6E5A9539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40/2020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0BA" w14:textId="1F0AC63B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71E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391" w14:textId="7CAB2B57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420" w14:textId="1A53A452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73C10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E26" w14:textId="78DEF69D" w:rsidR="007F7254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 w:rsidRPr="005915E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835" w14:textId="2706E508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15E0">
              <w:rPr>
                <w:b/>
                <w:sz w:val="20"/>
                <w:szCs w:val="20"/>
              </w:rPr>
              <w:t>I</w:t>
            </w:r>
          </w:p>
        </w:tc>
      </w:tr>
      <w:tr w:rsidR="007F7254" w14:paraId="40FC655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3EFA" w14:textId="241B9F66" w:rsidR="007F7254" w:rsidRDefault="007F7254" w:rsidP="007F72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41/2020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E4F9" w14:textId="7B637CCE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71E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A84" w14:textId="4DAA919E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F5B1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9D6C" w14:textId="15D39311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73C10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F6A" w14:textId="1CA7F008" w:rsidR="007F7254" w:rsidRDefault="007F7254" w:rsidP="007F7254">
            <w:pPr>
              <w:jc w:val="right"/>
              <w:rPr>
                <w:b/>
                <w:sz w:val="20"/>
                <w:szCs w:val="20"/>
              </w:rPr>
            </w:pPr>
            <w:r w:rsidRPr="005915E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D8E" w14:textId="4E8D3594" w:rsidR="007F7254" w:rsidRDefault="007F7254" w:rsidP="007F725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15E0">
              <w:rPr>
                <w:b/>
                <w:sz w:val="20"/>
                <w:szCs w:val="20"/>
              </w:rPr>
              <w:t>I</w:t>
            </w: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68675ABA" w:rsidR="00E0638A" w:rsidRDefault="007F7254" w:rsidP="00E0638A">
      <w:pPr>
        <w:pStyle w:val="Zkladntext"/>
        <w:jc w:val="left"/>
      </w:pPr>
      <w:r>
        <w:lastRenderedPageBreak/>
        <w:t xml:space="preserve">Ing. Peter Hladký                      </w:t>
      </w:r>
      <w:r w:rsidR="00E0638A">
        <w:tab/>
      </w:r>
      <w:r w:rsidR="00E0638A">
        <w:tab/>
      </w:r>
      <w:r w:rsidR="00E0638A">
        <w:tab/>
      </w:r>
      <w:r w:rsidR="006101E3">
        <w:t xml:space="preserve">        </w:t>
      </w:r>
      <w:r w:rsidR="00E0638A">
        <w:t>.........................................</w:t>
      </w:r>
    </w:p>
    <w:p w14:paraId="7AD3F24B" w14:textId="7B5EC074" w:rsidR="00BC2A14" w:rsidRDefault="00D03E5E" w:rsidP="00E0638A">
      <w:pPr>
        <w:pStyle w:val="Zkladntext"/>
        <w:jc w:val="left"/>
      </w:pPr>
      <w:r>
        <w:t>Zdenko Vrzala</w:t>
      </w:r>
      <w:r w:rsidR="00C86CC3">
        <w:t xml:space="preserve"> </w:t>
      </w:r>
      <w:r w:rsidR="002736D0">
        <w:t xml:space="preserve">                                                                  </w:t>
      </w:r>
      <w:r w:rsidR="00BC2A14">
        <w:t>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4C547B55" w:rsidR="0080654D" w:rsidRDefault="00A9334F" w:rsidP="006C624E">
      <w:r>
        <w:t>Mgr. Janka Štefánková</w:t>
      </w:r>
      <w:r w:rsidR="006101E3">
        <w:tab/>
      </w:r>
      <w:r w:rsidR="006101E3">
        <w:tab/>
      </w:r>
      <w:r w:rsidR="006101E3">
        <w:tab/>
      </w:r>
      <w:r w:rsidR="006101E3">
        <w:tab/>
        <w:t xml:space="preserve">         </w:t>
      </w:r>
      <w:r w:rsidR="00E0638A"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2D723A71" w14:textId="77777777" w:rsidR="00B45B74" w:rsidRDefault="00B45B74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A47BF" w14:textId="77777777" w:rsidR="00853976" w:rsidRDefault="00853976" w:rsidP="00CE0A94">
      <w:r>
        <w:separator/>
      </w:r>
    </w:p>
  </w:endnote>
  <w:endnote w:type="continuationSeparator" w:id="0">
    <w:p w14:paraId="3FC68262" w14:textId="77777777" w:rsidR="00853976" w:rsidRDefault="00853976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17AE" w14:textId="77777777" w:rsidR="00853976" w:rsidRDefault="00853976" w:rsidP="00CE0A94">
      <w:r>
        <w:separator/>
      </w:r>
    </w:p>
  </w:footnote>
  <w:footnote w:type="continuationSeparator" w:id="0">
    <w:p w14:paraId="02652DA3" w14:textId="77777777" w:rsidR="00853976" w:rsidRDefault="00853976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13714"/>
    <w:multiLevelType w:val="hybridMultilevel"/>
    <w:tmpl w:val="5F827472"/>
    <w:lvl w:ilvl="0" w:tplc="332A3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AA979AB"/>
    <w:multiLevelType w:val="hybridMultilevel"/>
    <w:tmpl w:val="E710F17C"/>
    <w:lvl w:ilvl="0" w:tplc="15CECD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2649C6"/>
    <w:multiLevelType w:val="hybridMultilevel"/>
    <w:tmpl w:val="6A920196"/>
    <w:lvl w:ilvl="0" w:tplc="3118E9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25"/>
  </w:num>
  <w:num w:numId="6">
    <w:abstractNumId w:val="4"/>
  </w:num>
  <w:num w:numId="7">
    <w:abstractNumId w:val="6"/>
  </w:num>
  <w:num w:numId="8">
    <w:abstractNumId w:val="28"/>
  </w:num>
  <w:num w:numId="9">
    <w:abstractNumId w:val="18"/>
  </w:num>
  <w:num w:numId="10">
    <w:abstractNumId w:val="30"/>
  </w:num>
  <w:num w:numId="11">
    <w:abstractNumId w:val="21"/>
  </w:num>
  <w:num w:numId="12">
    <w:abstractNumId w:val="22"/>
  </w:num>
  <w:num w:numId="13">
    <w:abstractNumId w:val="24"/>
  </w:num>
  <w:num w:numId="14">
    <w:abstractNumId w:val="23"/>
  </w:num>
  <w:num w:numId="15">
    <w:abstractNumId w:val="19"/>
  </w:num>
  <w:num w:numId="16">
    <w:abstractNumId w:val="3"/>
  </w:num>
  <w:num w:numId="17">
    <w:abstractNumId w:val="32"/>
  </w:num>
  <w:num w:numId="18">
    <w:abstractNumId w:val="1"/>
  </w:num>
  <w:num w:numId="19">
    <w:abstractNumId w:val="5"/>
  </w:num>
  <w:num w:numId="20">
    <w:abstractNumId w:val="31"/>
  </w:num>
  <w:num w:numId="21">
    <w:abstractNumId w:val="29"/>
  </w:num>
  <w:num w:numId="22">
    <w:abstractNumId w:val="13"/>
  </w:num>
  <w:num w:numId="23">
    <w:abstractNumId w:val="9"/>
  </w:num>
  <w:num w:numId="24">
    <w:abstractNumId w:val="15"/>
  </w:num>
  <w:num w:numId="25">
    <w:abstractNumId w:val="12"/>
  </w:num>
  <w:num w:numId="26">
    <w:abstractNumId w:val="14"/>
  </w:num>
  <w:num w:numId="27">
    <w:abstractNumId w:val="11"/>
  </w:num>
  <w:num w:numId="28">
    <w:abstractNumId w:val="17"/>
  </w:num>
  <w:num w:numId="29">
    <w:abstractNumId w:val="0"/>
  </w:num>
  <w:num w:numId="30">
    <w:abstractNumId w:val="27"/>
  </w:num>
  <w:num w:numId="31">
    <w:abstractNumId w:val="16"/>
  </w:num>
  <w:num w:numId="32">
    <w:abstractNumId w:val="10"/>
  </w:num>
  <w:num w:numId="33">
    <w:abstractNumId w:val="2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2E85"/>
    <w:rsid w:val="000037A0"/>
    <w:rsid w:val="0000727D"/>
    <w:rsid w:val="00011183"/>
    <w:rsid w:val="0001344C"/>
    <w:rsid w:val="0002352F"/>
    <w:rsid w:val="0002773A"/>
    <w:rsid w:val="00031106"/>
    <w:rsid w:val="00031634"/>
    <w:rsid w:val="00031CCB"/>
    <w:rsid w:val="000339B6"/>
    <w:rsid w:val="00060ECA"/>
    <w:rsid w:val="000632E2"/>
    <w:rsid w:val="00071F2D"/>
    <w:rsid w:val="00072E35"/>
    <w:rsid w:val="00081305"/>
    <w:rsid w:val="00082A71"/>
    <w:rsid w:val="00082B3D"/>
    <w:rsid w:val="0008455C"/>
    <w:rsid w:val="0008644C"/>
    <w:rsid w:val="000A1EB0"/>
    <w:rsid w:val="000A2204"/>
    <w:rsid w:val="000A7021"/>
    <w:rsid w:val="000A7125"/>
    <w:rsid w:val="000B665B"/>
    <w:rsid w:val="000C0574"/>
    <w:rsid w:val="000C1421"/>
    <w:rsid w:val="000C4320"/>
    <w:rsid w:val="000D1377"/>
    <w:rsid w:val="000D174C"/>
    <w:rsid w:val="000D1FE8"/>
    <w:rsid w:val="000D5BDE"/>
    <w:rsid w:val="000D7696"/>
    <w:rsid w:val="000E472E"/>
    <w:rsid w:val="000E6319"/>
    <w:rsid w:val="000E6D70"/>
    <w:rsid w:val="000F6626"/>
    <w:rsid w:val="00106AFC"/>
    <w:rsid w:val="00107951"/>
    <w:rsid w:val="001320F3"/>
    <w:rsid w:val="001355F7"/>
    <w:rsid w:val="00136790"/>
    <w:rsid w:val="00140309"/>
    <w:rsid w:val="0014095D"/>
    <w:rsid w:val="00151682"/>
    <w:rsid w:val="00163D89"/>
    <w:rsid w:val="00175DB8"/>
    <w:rsid w:val="00187145"/>
    <w:rsid w:val="00190CD5"/>
    <w:rsid w:val="00195E90"/>
    <w:rsid w:val="00195EA8"/>
    <w:rsid w:val="00196E74"/>
    <w:rsid w:val="0019703D"/>
    <w:rsid w:val="001A715C"/>
    <w:rsid w:val="001A79A2"/>
    <w:rsid w:val="001A7F12"/>
    <w:rsid w:val="001B0AB1"/>
    <w:rsid w:val="001C03C1"/>
    <w:rsid w:val="001C36FA"/>
    <w:rsid w:val="001D063D"/>
    <w:rsid w:val="001D3F5C"/>
    <w:rsid w:val="001D486E"/>
    <w:rsid w:val="001E5235"/>
    <w:rsid w:val="001E641F"/>
    <w:rsid w:val="001F527B"/>
    <w:rsid w:val="001F63DF"/>
    <w:rsid w:val="00213884"/>
    <w:rsid w:val="0021449E"/>
    <w:rsid w:val="00215523"/>
    <w:rsid w:val="00217B03"/>
    <w:rsid w:val="002202ED"/>
    <w:rsid w:val="00220C46"/>
    <w:rsid w:val="0022274A"/>
    <w:rsid w:val="00222CB9"/>
    <w:rsid w:val="0023042E"/>
    <w:rsid w:val="00230D82"/>
    <w:rsid w:val="00232C25"/>
    <w:rsid w:val="00235FFE"/>
    <w:rsid w:val="002360B1"/>
    <w:rsid w:val="00236C41"/>
    <w:rsid w:val="00242F41"/>
    <w:rsid w:val="00246D2D"/>
    <w:rsid w:val="00262260"/>
    <w:rsid w:val="002704C4"/>
    <w:rsid w:val="00270E05"/>
    <w:rsid w:val="00273689"/>
    <w:rsid w:val="002736D0"/>
    <w:rsid w:val="002949E8"/>
    <w:rsid w:val="002A5459"/>
    <w:rsid w:val="002A7367"/>
    <w:rsid w:val="002B3D6C"/>
    <w:rsid w:val="002B7A2C"/>
    <w:rsid w:val="002C6D84"/>
    <w:rsid w:val="002D3912"/>
    <w:rsid w:val="002E64AD"/>
    <w:rsid w:val="002F1CB5"/>
    <w:rsid w:val="003048D6"/>
    <w:rsid w:val="00307BA3"/>
    <w:rsid w:val="00312556"/>
    <w:rsid w:val="003162E5"/>
    <w:rsid w:val="003173DD"/>
    <w:rsid w:val="003227D3"/>
    <w:rsid w:val="00323C3C"/>
    <w:rsid w:val="003330A6"/>
    <w:rsid w:val="00336F41"/>
    <w:rsid w:val="003422DA"/>
    <w:rsid w:val="00345F04"/>
    <w:rsid w:val="00350E5C"/>
    <w:rsid w:val="00351986"/>
    <w:rsid w:val="00355261"/>
    <w:rsid w:val="0035644D"/>
    <w:rsid w:val="003577B8"/>
    <w:rsid w:val="00360183"/>
    <w:rsid w:val="003658C6"/>
    <w:rsid w:val="00372995"/>
    <w:rsid w:val="00376E75"/>
    <w:rsid w:val="00382F1D"/>
    <w:rsid w:val="003A1CC3"/>
    <w:rsid w:val="003A24CC"/>
    <w:rsid w:val="003A2696"/>
    <w:rsid w:val="003A41B8"/>
    <w:rsid w:val="003A7961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30CB8"/>
    <w:rsid w:val="00431715"/>
    <w:rsid w:val="004348FC"/>
    <w:rsid w:val="004353AD"/>
    <w:rsid w:val="00437EF8"/>
    <w:rsid w:val="0044259E"/>
    <w:rsid w:val="00442D00"/>
    <w:rsid w:val="00447EBD"/>
    <w:rsid w:val="004504B2"/>
    <w:rsid w:val="0045060E"/>
    <w:rsid w:val="004522C5"/>
    <w:rsid w:val="00460B12"/>
    <w:rsid w:val="0046107D"/>
    <w:rsid w:val="004613B8"/>
    <w:rsid w:val="0046162E"/>
    <w:rsid w:val="00463DDD"/>
    <w:rsid w:val="00465BF6"/>
    <w:rsid w:val="00466306"/>
    <w:rsid w:val="00467254"/>
    <w:rsid w:val="00480656"/>
    <w:rsid w:val="00481C5B"/>
    <w:rsid w:val="0048223F"/>
    <w:rsid w:val="00482DF9"/>
    <w:rsid w:val="004A1FC0"/>
    <w:rsid w:val="004A260A"/>
    <w:rsid w:val="004A4667"/>
    <w:rsid w:val="004A508D"/>
    <w:rsid w:val="004A5C83"/>
    <w:rsid w:val="004B6D35"/>
    <w:rsid w:val="004C03F2"/>
    <w:rsid w:val="004C2F72"/>
    <w:rsid w:val="004C4CD6"/>
    <w:rsid w:val="004C5DC2"/>
    <w:rsid w:val="004D42C0"/>
    <w:rsid w:val="004D4CBA"/>
    <w:rsid w:val="004D68AA"/>
    <w:rsid w:val="004D720D"/>
    <w:rsid w:val="004D7426"/>
    <w:rsid w:val="004E081C"/>
    <w:rsid w:val="004E52B6"/>
    <w:rsid w:val="004F2667"/>
    <w:rsid w:val="00504F80"/>
    <w:rsid w:val="00506861"/>
    <w:rsid w:val="005124FC"/>
    <w:rsid w:val="00524B45"/>
    <w:rsid w:val="0053236D"/>
    <w:rsid w:val="005328E0"/>
    <w:rsid w:val="005379D2"/>
    <w:rsid w:val="005427D9"/>
    <w:rsid w:val="005454FE"/>
    <w:rsid w:val="00546C70"/>
    <w:rsid w:val="00552E68"/>
    <w:rsid w:val="00554A0E"/>
    <w:rsid w:val="0055587E"/>
    <w:rsid w:val="00560719"/>
    <w:rsid w:val="00561B2E"/>
    <w:rsid w:val="005621BA"/>
    <w:rsid w:val="0056221A"/>
    <w:rsid w:val="00566B08"/>
    <w:rsid w:val="0056791B"/>
    <w:rsid w:val="005747EB"/>
    <w:rsid w:val="00576155"/>
    <w:rsid w:val="00576665"/>
    <w:rsid w:val="0058064A"/>
    <w:rsid w:val="005961B3"/>
    <w:rsid w:val="005A105E"/>
    <w:rsid w:val="005B0101"/>
    <w:rsid w:val="005C037F"/>
    <w:rsid w:val="005C04FA"/>
    <w:rsid w:val="005C3BC3"/>
    <w:rsid w:val="005C6E9C"/>
    <w:rsid w:val="005D198A"/>
    <w:rsid w:val="005D3C0B"/>
    <w:rsid w:val="005D4454"/>
    <w:rsid w:val="005E2730"/>
    <w:rsid w:val="005E5389"/>
    <w:rsid w:val="0060428E"/>
    <w:rsid w:val="00604917"/>
    <w:rsid w:val="006101E3"/>
    <w:rsid w:val="0061537E"/>
    <w:rsid w:val="00615662"/>
    <w:rsid w:val="00617A57"/>
    <w:rsid w:val="00620607"/>
    <w:rsid w:val="006208BB"/>
    <w:rsid w:val="006254D6"/>
    <w:rsid w:val="00644BC9"/>
    <w:rsid w:val="006476FA"/>
    <w:rsid w:val="006525ED"/>
    <w:rsid w:val="00653364"/>
    <w:rsid w:val="0065706E"/>
    <w:rsid w:val="0065794F"/>
    <w:rsid w:val="00664BC5"/>
    <w:rsid w:val="00673630"/>
    <w:rsid w:val="006745BC"/>
    <w:rsid w:val="00674A57"/>
    <w:rsid w:val="00681C42"/>
    <w:rsid w:val="00682B47"/>
    <w:rsid w:val="00683E5B"/>
    <w:rsid w:val="0068401E"/>
    <w:rsid w:val="00686C2D"/>
    <w:rsid w:val="00686D01"/>
    <w:rsid w:val="00691DB8"/>
    <w:rsid w:val="006941BA"/>
    <w:rsid w:val="00695FF9"/>
    <w:rsid w:val="00697D0E"/>
    <w:rsid w:val="006A34B8"/>
    <w:rsid w:val="006A642C"/>
    <w:rsid w:val="006B0B25"/>
    <w:rsid w:val="006B47EB"/>
    <w:rsid w:val="006C41FC"/>
    <w:rsid w:val="006C4877"/>
    <w:rsid w:val="006C624E"/>
    <w:rsid w:val="006C6676"/>
    <w:rsid w:val="006D37E3"/>
    <w:rsid w:val="006D4DFA"/>
    <w:rsid w:val="006D70D7"/>
    <w:rsid w:val="006D7D48"/>
    <w:rsid w:val="006E03FD"/>
    <w:rsid w:val="006E3B07"/>
    <w:rsid w:val="006F06F3"/>
    <w:rsid w:val="006F2B17"/>
    <w:rsid w:val="00705874"/>
    <w:rsid w:val="00710DD3"/>
    <w:rsid w:val="00713C81"/>
    <w:rsid w:val="007161E3"/>
    <w:rsid w:val="00720345"/>
    <w:rsid w:val="00721519"/>
    <w:rsid w:val="007228D0"/>
    <w:rsid w:val="00727922"/>
    <w:rsid w:val="007300C0"/>
    <w:rsid w:val="00730713"/>
    <w:rsid w:val="007548B3"/>
    <w:rsid w:val="007559C9"/>
    <w:rsid w:val="00757B7F"/>
    <w:rsid w:val="00763877"/>
    <w:rsid w:val="007648E3"/>
    <w:rsid w:val="00764DD5"/>
    <w:rsid w:val="007659D9"/>
    <w:rsid w:val="00765B69"/>
    <w:rsid w:val="00766D0E"/>
    <w:rsid w:val="0077637A"/>
    <w:rsid w:val="00780E1F"/>
    <w:rsid w:val="00784F57"/>
    <w:rsid w:val="00791162"/>
    <w:rsid w:val="007918D9"/>
    <w:rsid w:val="00796B81"/>
    <w:rsid w:val="00797CA0"/>
    <w:rsid w:val="007A16DA"/>
    <w:rsid w:val="007A33B5"/>
    <w:rsid w:val="007A6435"/>
    <w:rsid w:val="007B12E0"/>
    <w:rsid w:val="007B4014"/>
    <w:rsid w:val="007B4583"/>
    <w:rsid w:val="007B646A"/>
    <w:rsid w:val="007C1609"/>
    <w:rsid w:val="007D2FF7"/>
    <w:rsid w:val="007F2D4C"/>
    <w:rsid w:val="007F7254"/>
    <w:rsid w:val="00803949"/>
    <w:rsid w:val="00804DAB"/>
    <w:rsid w:val="00804F66"/>
    <w:rsid w:val="00806252"/>
    <w:rsid w:val="0080654D"/>
    <w:rsid w:val="00810A77"/>
    <w:rsid w:val="00813659"/>
    <w:rsid w:val="00815F6B"/>
    <w:rsid w:val="008166FF"/>
    <w:rsid w:val="00817138"/>
    <w:rsid w:val="00824923"/>
    <w:rsid w:val="00830DC8"/>
    <w:rsid w:val="00836323"/>
    <w:rsid w:val="00841067"/>
    <w:rsid w:val="00853976"/>
    <w:rsid w:val="00855157"/>
    <w:rsid w:val="00865A47"/>
    <w:rsid w:val="00867A13"/>
    <w:rsid w:val="0087266D"/>
    <w:rsid w:val="008740AE"/>
    <w:rsid w:val="00890815"/>
    <w:rsid w:val="008959B3"/>
    <w:rsid w:val="00896570"/>
    <w:rsid w:val="008A7B9B"/>
    <w:rsid w:val="008B3AD5"/>
    <w:rsid w:val="008B7805"/>
    <w:rsid w:val="008C3350"/>
    <w:rsid w:val="008C41F9"/>
    <w:rsid w:val="008D4754"/>
    <w:rsid w:val="008E2D1C"/>
    <w:rsid w:val="008E3FA2"/>
    <w:rsid w:val="008F1D1F"/>
    <w:rsid w:val="008F20F1"/>
    <w:rsid w:val="00911752"/>
    <w:rsid w:val="0091239E"/>
    <w:rsid w:val="00914F79"/>
    <w:rsid w:val="00931B77"/>
    <w:rsid w:val="0094054E"/>
    <w:rsid w:val="00953043"/>
    <w:rsid w:val="009553E6"/>
    <w:rsid w:val="0096259B"/>
    <w:rsid w:val="00970BFE"/>
    <w:rsid w:val="0097525C"/>
    <w:rsid w:val="00981871"/>
    <w:rsid w:val="00982676"/>
    <w:rsid w:val="00986FC8"/>
    <w:rsid w:val="00987C33"/>
    <w:rsid w:val="00993F55"/>
    <w:rsid w:val="009A1431"/>
    <w:rsid w:val="009A179F"/>
    <w:rsid w:val="009B042C"/>
    <w:rsid w:val="009B0E3C"/>
    <w:rsid w:val="009B5D77"/>
    <w:rsid w:val="009B7B8B"/>
    <w:rsid w:val="009D039D"/>
    <w:rsid w:val="009D04E6"/>
    <w:rsid w:val="009E40D3"/>
    <w:rsid w:val="009E774D"/>
    <w:rsid w:val="009F5CE4"/>
    <w:rsid w:val="00A07EB3"/>
    <w:rsid w:val="00A10CE8"/>
    <w:rsid w:val="00A13FF9"/>
    <w:rsid w:val="00A1610A"/>
    <w:rsid w:val="00A200F3"/>
    <w:rsid w:val="00A33923"/>
    <w:rsid w:val="00A35E91"/>
    <w:rsid w:val="00A5391C"/>
    <w:rsid w:val="00A53C88"/>
    <w:rsid w:val="00A5445F"/>
    <w:rsid w:val="00A62DAA"/>
    <w:rsid w:val="00A66147"/>
    <w:rsid w:val="00A76C97"/>
    <w:rsid w:val="00A8114E"/>
    <w:rsid w:val="00A82DD7"/>
    <w:rsid w:val="00A9334F"/>
    <w:rsid w:val="00A9447F"/>
    <w:rsid w:val="00AA37BB"/>
    <w:rsid w:val="00AA4DBB"/>
    <w:rsid w:val="00AB32FC"/>
    <w:rsid w:val="00AB3BA0"/>
    <w:rsid w:val="00AD1607"/>
    <w:rsid w:val="00AD21E9"/>
    <w:rsid w:val="00AE0B40"/>
    <w:rsid w:val="00AE5A59"/>
    <w:rsid w:val="00AF42E2"/>
    <w:rsid w:val="00AF5148"/>
    <w:rsid w:val="00AF695C"/>
    <w:rsid w:val="00B0218C"/>
    <w:rsid w:val="00B11C04"/>
    <w:rsid w:val="00B11E27"/>
    <w:rsid w:val="00B15765"/>
    <w:rsid w:val="00B16477"/>
    <w:rsid w:val="00B16FE3"/>
    <w:rsid w:val="00B2218D"/>
    <w:rsid w:val="00B231B4"/>
    <w:rsid w:val="00B256A3"/>
    <w:rsid w:val="00B3121A"/>
    <w:rsid w:val="00B34D71"/>
    <w:rsid w:val="00B45B74"/>
    <w:rsid w:val="00B462D2"/>
    <w:rsid w:val="00B56A06"/>
    <w:rsid w:val="00B66759"/>
    <w:rsid w:val="00B710FE"/>
    <w:rsid w:val="00B719BB"/>
    <w:rsid w:val="00B722E5"/>
    <w:rsid w:val="00B75942"/>
    <w:rsid w:val="00B81A7D"/>
    <w:rsid w:val="00B83304"/>
    <w:rsid w:val="00B83D7E"/>
    <w:rsid w:val="00B87582"/>
    <w:rsid w:val="00B908BA"/>
    <w:rsid w:val="00B91171"/>
    <w:rsid w:val="00B912C8"/>
    <w:rsid w:val="00BA5A62"/>
    <w:rsid w:val="00BB06D8"/>
    <w:rsid w:val="00BB2804"/>
    <w:rsid w:val="00BC26FC"/>
    <w:rsid w:val="00BC2A14"/>
    <w:rsid w:val="00BE3315"/>
    <w:rsid w:val="00BE52EE"/>
    <w:rsid w:val="00BF1346"/>
    <w:rsid w:val="00BF7FE0"/>
    <w:rsid w:val="00C03B10"/>
    <w:rsid w:val="00C11DA9"/>
    <w:rsid w:val="00C173A8"/>
    <w:rsid w:val="00C17F93"/>
    <w:rsid w:val="00C24185"/>
    <w:rsid w:val="00C264A5"/>
    <w:rsid w:val="00C327E7"/>
    <w:rsid w:val="00C43EED"/>
    <w:rsid w:val="00C455A3"/>
    <w:rsid w:val="00C517AF"/>
    <w:rsid w:val="00C51BB0"/>
    <w:rsid w:val="00C51FE8"/>
    <w:rsid w:val="00C6583D"/>
    <w:rsid w:val="00C67BC4"/>
    <w:rsid w:val="00C71365"/>
    <w:rsid w:val="00C73F87"/>
    <w:rsid w:val="00C762FA"/>
    <w:rsid w:val="00C8174D"/>
    <w:rsid w:val="00C817B8"/>
    <w:rsid w:val="00C83DA2"/>
    <w:rsid w:val="00C840CE"/>
    <w:rsid w:val="00C8608B"/>
    <w:rsid w:val="00C86CC3"/>
    <w:rsid w:val="00CA3161"/>
    <w:rsid w:val="00CA414F"/>
    <w:rsid w:val="00CB5479"/>
    <w:rsid w:val="00CB6A39"/>
    <w:rsid w:val="00CC4BCD"/>
    <w:rsid w:val="00CD4640"/>
    <w:rsid w:val="00CE0A94"/>
    <w:rsid w:val="00CE2DA1"/>
    <w:rsid w:val="00CE39AA"/>
    <w:rsid w:val="00CF3B7B"/>
    <w:rsid w:val="00CF5995"/>
    <w:rsid w:val="00D02C3A"/>
    <w:rsid w:val="00D030DF"/>
    <w:rsid w:val="00D03E5E"/>
    <w:rsid w:val="00D069CE"/>
    <w:rsid w:val="00D11E1D"/>
    <w:rsid w:val="00D124B3"/>
    <w:rsid w:val="00D12CC3"/>
    <w:rsid w:val="00D14755"/>
    <w:rsid w:val="00D21500"/>
    <w:rsid w:val="00D375F3"/>
    <w:rsid w:val="00D445A1"/>
    <w:rsid w:val="00D61EE2"/>
    <w:rsid w:val="00D7057C"/>
    <w:rsid w:val="00D71511"/>
    <w:rsid w:val="00D73C6A"/>
    <w:rsid w:val="00D75515"/>
    <w:rsid w:val="00D80837"/>
    <w:rsid w:val="00D830AC"/>
    <w:rsid w:val="00D862D6"/>
    <w:rsid w:val="00D86C18"/>
    <w:rsid w:val="00D87865"/>
    <w:rsid w:val="00D87BD8"/>
    <w:rsid w:val="00D90ADC"/>
    <w:rsid w:val="00D92FD6"/>
    <w:rsid w:val="00D95783"/>
    <w:rsid w:val="00DA701F"/>
    <w:rsid w:val="00DB1A57"/>
    <w:rsid w:val="00DB2443"/>
    <w:rsid w:val="00DE4C1D"/>
    <w:rsid w:val="00DE5752"/>
    <w:rsid w:val="00DF14ED"/>
    <w:rsid w:val="00DF53D7"/>
    <w:rsid w:val="00E04412"/>
    <w:rsid w:val="00E0638A"/>
    <w:rsid w:val="00E063A1"/>
    <w:rsid w:val="00E0708B"/>
    <w:rsid w:val="00E1357A"/>
    <w:rsid w:val="00E13AE0"/>
    <w:rsid w:val="00E15290"/>
    <w:rsid w:val="00E203D8"/>
    <w:rsid w:val="00E217FB"/>
    <w:rsid w:val="00E22019"/>
    <w:rsid w:val="00E41F17"/>
    <w:rsid w:val="00E4457A"/>
    <w:rsid w:val="00E50FCC"/>
    <w:rsid w:val="00E52FCC"/>
    <w:rsid w:val="00E5590E"/>
    <w:rsid w:val="00E60139"/>
    <w:rsid w:val="00E6092C"/>
    <w:rsid w:val="00E624B8"/>
    <w:rsid w:val="00E62AB5"/>
    <w:rsid w:val="00E62EF9"/>
    <w:rsid w:val="00E6412C"/>
    <w:rsid w:val="00E765E5"/>
    <w:rsid w:val="00E771D1"/>
    <w:rsid w:val="00E813B3"/>
    <w:rsid w:val="00E82DF9"/>
    <w:rsid w:val="00E856A1"/>
    <w:rsid w:val="00E928D4"/>
    <w:rsid w:val="00E938FF"/>
    <w:rsid w:val="00E93F45"/>
    <w:rsid w:val="00EA177B"/>
    <w:rsid w:val="00EA49BA"/>
    <w:rsid w:val="00EA5856"/>
    <w:rsid w:val="00EA601D"/>
    <w:rsid w:val="00EA6D0B"/>
    <w:rsid w:val="00EB7461"/>
    <w:rsid w:val="00EC287E"/>
    <w:rsid w:val="00EC7C9A"/>
    <w:rsid w:val="00ED26C7"/>
    <w:rsid w:val="00ED7C13"/>
    <w:rsid w:val="00EE12C8"/>
    <w:rsid w:val="00EE2972"/>
    <w:rsid w:val="00EE2A60"/>
    <w:rsid w:val="00EE6656"/>
    <w:rsid w:val="00EE6DAA"/>
    <w:rsid w:val="00EF3BDF"/>
    <w:rsid w:val="00EF4239"/>
    <w:rsid w:val="00F0077C"/>
    <w:rsid w:val="00F015E9"/>
    <w:rsid w:val="00F1638E"/>
    <w:rsid w:val="00F210F9"/>
    <w:rsid w:val="00F26015"/>
    <w:rsid w:val="00F27718"/>
    <w:rsid w:val="00F27B1D"/>
    <w:rsid w:val="00F300A1"/>
    <w:rsid w:val="00F31464"/>
    <w:rsid w:val="00F35907"/>
    <w:rsid w:val="00F364C9"/>
    <w:rsid w:val="00F37B26"/>
    <w:rsid w:val="00F41670"/>
    <w:rsid w:val="00F42A96"/>
    <w:rsid w:val="00F45C6C"/>
    <w:rsid w:val="00F45CC1"/>
    <w:rsid w:val="00F500D9"/>
    <w:rsid w:val="00F505FD"/>
    <w:rsid w:val="00F51FB4"/>
    <w:rsid w:val="00F5494A"/>
    <w:rsid w:val="00F55944"/>
    <w:rsid w:val="00F610C8"/>
    <w:rsid w:val="00F66B83"/>
    <w:rsid w:val="00F66D8B"/>
    <w:rsid w:val="00F700F4"/>
    <w:rsid w:val="00F714A9"/>
    <w:rsid w:val="00F7568B"/>
    <w:rsid w:val="00F76A27"/>
    <w:rsid w:val="00FA1A9D"/>
    <w:rsid w:val="00FA287A"/>
    <w:rsid w:val="00FA418E"/>
    <w:rsid w:val="00FB26E7"/>
    <w:rsid w:val="00FC1C4F"/>
    <w:rsid w:val="00FC2593"/>
    <w:rsid w:val="00FC70B0"/>
    <w:rsid w:val="00FD18F6"/>
    <w:rsid w:val="00FD5272"/>
    <w:rsid w:val="00FE1F4E"/>
    <w:rsid w:val="00FE40F8"/>
    <w:rsid w:val="00FF1078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3165BDAB-998B-4F54-B691-857F0943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7F76B-6846-458D-8CFC-BD9C39E3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3602</Words>
  <Characters>20534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Peter Štefánek</cp:lastModifiedBy>
  <cp:revision>2</cp:revision>
  <cp:lastPrinted>2020-10-14T10:42:00Z</cp:lastPrinted>
  <dcterms:created xsi:type="dcterms:W3CDTF">2020-12-21T07:10:00Z</dcterms:created>
  <dcterms:modified xsi:type="dcterms:W3CDTF">2020-12-21T07:10:00Z</dcterms:modified>
</cp:coreProperties>
</file>