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2A" w:rsidRDefault="00B37E2A" w:rsidP="00D76F4C">
      <w:pPr>
        <w:spacing w:after="0" w:line="240" w:lineRule="auto"/>
        <w:jc w:val="center"/>
        <w:rPr>
          <w:caps/>
          <w:sz w:val="48"/>
          <w:szCs w:val="48"/>
        </w:rPr>
      </w:pPr>
    </w:p>
    <w:p w:rsidR="00B37E2A" w:rsidRDefault="008930E0" w:rsidP="00D76F4C">
      <w:pPr>
        <w:spacing w:after="0" w:line="240" w:lineRule="auto"/>
        <w:jc w:val="center"/>
        <w:rPr>
          <w:caps/>
          <w:sz w:val="48"/>
          <w:szCs w:val="48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2352675</wp:posOffset>
            </wp:positionH>
            <wp:positionV relativeFrom="paragraph">
              <wp:posOffset>10160</wp:posOffset>
            </wp:positionV>
            <wp:extent cx="1363980" cy="1564005"/>
            <wp:effectExtent l="0" t="0" r="7620" b="0"/>
            <wp:wrapThrough wrapText="bothSides">
              <wp:wrapPolygon edited="0">
                <wp:start x="0" y="0"/>
                <wp:lineTo x="0" y="21311"/>
                <wp:lineTo x="21419" y="21311"/>
                <wp:lineTo x="21419" y="0"/>
                <wp:lineTo x="0" y="0"/>
              </wp:wrapPolygon>
            </wp:wrapThrough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56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E2A" w:rsidRDefault="00B37E2A" w:rsidP="00D76F4C">
      <w:pPr>
        <w:spacing w:after="0" w:line="240" w:lineRule="auto"/>
        <w:jc w:val="center"/>
        <w:rPr>
          <w:caps/>
          <w:sz w:val="48"/>
          <w:szCs w:val="48"/>
        </w:rPr>
      </w:pPr>
    </w:p>
    <w:p w:rsidR="00B37E2A" w:rsidRDefault="00B37E2A" w:rsidP="00D76F4C">
      <w:pPr>
        <w:spacing w:after="0" w:line="240" w:lineRule="auto"/>
        <w:jc w:val="center"/>
        <w:rPr>
          <w:caps/>
          <w:sz w:val="48"/>
          <w:szCs w:val="48"/>
        </w:rPr>
      </w:pPr>
    </w:p>
    <w:p w:rsidR="00B37E2A" w:rsidRDefault="00B37E2A" w:rsidP="00D76F4C">
      <w:pPr>
        <w:spacing w:after="0" w:line="240" w:lineRule="auto"/>
        <w:jc w:val="center"/>
        <w:rPr>
          <w:caps/>
          <w:sz w:val="48"/>
          <w:szCs w:val="48"/>
        </w:rPr>
      </w:pPr>
    </w:p>
    <w:p w:rsidR="00B37E2A" w:rsidRDefault="00A80C45" w:rsidP="00D76F4C">
      <w:pPr>
        <w:spacing w:after="0" w:line="240" w:lineRule="auto"/>
        <w:jc w:val="center"/>
        <w:rPr>
          <w:caps/>
          <w:sz w:val="48"/>
          <w:szCs w:val="48"/>
        </w:rPr>
      </w:pPr>
      <w:r>
        <w:rPr>
          <w:caps/>
          <w:sz w:val="48"/>
          <w:szCs w:val="48"/>
        </w:rPr>
        <w:t xml:space="preserve">                     </w:t>
      </w:r>
    </w:p>
    <w:p w:rsidR="00B37E2A" w:rsidRDefault="00B37E2A" w:rsidP="00D76F4C">
      <w:pPr>
        <w:spacing w:after="0" w:line="240" w:lineRule="auto"/>
        <w:jc w:val="center"/>
        <w:rPr>
          <w:caps/>
          <w:sz w:val="48"/>
          <w:szCs w:val="48"/>
        </w:rPr>
      </w:pPr>
      <w:r>
        <w:rPr>
          <w:caps/>
          <w:sz w:val="48"/>
          <w:szCs w:val="48"/>
        </w:rPr>
        <w:t xml:space="preserve">VŠEOBECNE ZÁVäZNÉ NARIADENIE obce </w:t>
      </w:r>
    </w:p>
    <w:p w:rsidR="00B37E2A" w:rsidRDefault="008930E0" w:rsidP="00D76F4C">
      <w:pPr>
        <w:spacing w:after="0" w:line="240" w:lineRule="auto"/>
        <w:jc w:val="center"/>
        <w:rPr>
          <w:caps/>
          <w:sz w:val="48"/>
          <w:szCs w:val="48"/>
        </w:rPr>
      </w:pPr>
      <w:r>
        <w:rPr>
          <w:caps/>
          <w:sz w:val="48"/>
          <w:szCs w:val="48"/>
        </w:rPr>
        <w:t>01</w:t>
      </w:r>
      <w:r w:rsidR="00B37E2A">
        <w:rPr>
          <w:caps/>
          <w:sz w:val="48"/>
          <w:szCs w:val="48"/>
        </w:rPr>
        <w:t>/2018</w:t>
      </w:r>
    </w:p>
    <w:p w:rsidR="00B37E2A" w:rsidRPr="00D76F4C" w:rsidRDefault="00B37E2A" w:rsidP="00D76F4C">
      <w:pPr>
        <w:pStyle w:val="Zkladntext"/>
        <w:spacing w:before="0" w:line="240" w:lineRule="auto"/>
        <w:jc w:val="center"/>
        <w:rPr>
          <w:rFonts w:ascii="Calibri" w:hAnsi="Calibri" w:cs="Calibri"/>
          <w:b/>
          <w:bCs/>
          <w:caps/>
          <w:sz w:val="32"/>
          <w:szCs w:val="32"/>
        </w:rPr>
      </w:pPr>
      <w:r w:rsidRPr="00D76F4C">
        <w:rPr>
          <w:rFonts w:ascii="Calibri" w:hAnsi="Calibri" w:cs="Calibri"/>
          <w:b/>
          <w:bCs/>
          <w:caps/>
          <w:sz w:val="32"/>
          <w:szCs w:val="32"/>
        </w:rPr>
        <w:t>o spôsobe náhradného zásobovania pitnou vodou a náhradného odvádzania odpadových vôd</w:t>
      </w:r>
      <w:r>
        <w:rPr>
          <w:rFonts w:ascii="Calibri" w:hAnsi="Calibri" w:cs="Calibri"/>
          <w:b/>
          <w:bCs/>
          <w:caps/>
          <w:sz w:val="32"/>
          <w:szCs w:val="32"/>
        </w:rPr>
        <w:t xml:space="preserve"> a o zneškodňovaní obsahu Žúmp </w:t>
      </w:r>
    </w:p>
    <w:p w:rsidR="00B37E2A" w:rsidRDefault="00B37E2A" w:rsidP="00D76F4C">
      <w:pPr>
        <w:rPr>
          <w:rFonts w:eastAsia="Arial Unicode MS"/>
        </w:rPr>
      </w:pPr>
    </w:p>
    <w:p w:rsidR="00B37E2A" w:rsidRDefault="00B37E2A" w:rsidP="00D76F4C">
      <w:pPr>
        <w:pStyle w:val="Zkladntext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37E2A" w:rsidRDefault="00B37E2A" w:rsidP="00D76F4C">
      <w:pPr>
        <w:spacing w:after="0" w:line="240" w:lineRule="auto"/>
        <w:jc w:val="center"/>
        <w:rPr>
          <w:caps/>
        </w:rPr>
      </w:pPr>
    </w:p>
    <w:p w:rsidR="00B37E2A" w:rsidRDefault="00B37E2A" w:rsidP="00D76F4C">
      <w:pPr>
        <w:spacing w:after="0" w:line="240" w:lineRule="auto"/>
        <w:jc w:val="center"/>
        <w:rPr>
          <w:caps/>
        </w:rPr>
      </w:pPr>
    </w:p>
    <w:p w:rsidR="00B37E2A" w:rsidRDefault="00B37E2A" w:rsidP="00D76F4C">
      <w:pPr>
        <w:spacing w:after="0" w:line="240" w:lineRule="auto"/>
      </w:pPr>
    </w:p>
    <w:p w:rsidR="00B37E2A" w:rsidRDefault="00B37E2A" w:rsidP="00D76F4C">
      <w:pPr>
        <w:spacing w:after="0" w:line="240" w:lineRule="auto"/>
      </w:pPr>
    </w:p>
    <w:p w:rsidR="00B37E2A" w:rsidRDefault="00B37E2A" w:rsidP="00D76F4C">
      <w:pPr>
        <w:spacing w:after="0" w:line="240" w:lineRule="auto"/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Návrh VZN vyvesený a zvesený na úradnej tabuli  v obci HRABOVKA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Vyvesený dňa: </w:t>
      </w:r>
      <w:r w:rsidR="008930E0">
        <w:rPr>
          <w:sz w:val="24"/>
          <w:szCs w:val="24"/>
        </w:rPr>
        <w:t>07</w:t>
      </w:r>
      <w:r w:rsidR="000D0D02">
        <w:rPr>
          <w:sz w:val="24"/>
          <w:szCs w:val="24"/>
        </w:rPr>
        <w:t>.</w:t>
      </w:r>
      <w:r w:rsidR="008930E0">
        <w:rPr>
          <w:sz w:val="24"/>
          <w:szCs w:val="24"/>
        </w:rPr>
        <w:t>06</w:t>
      </w:r>
      <w:r w:rsidR="000D0D02">
        <w:rPr>
          <w:sz w:val="24"/>
          <w:szCs w:val="24"/>
        </w:rPr>
        <w:t>.</w:t>
      </w:r>
      <w:r w:rsidR="008930E0">
        <w:rPr>
          <w:sz w:val="24"/>
          <w:szCs w:val="24"/>
        </w:rPr>
        <w:t>2018</w:t>
      </w:r>
      <w:r>
        <w:rPr>
          <w:sz w:val="24"/>
          <w:szCs w:val="24"/>
        </w:rPr>
        <w:t xml:space="preserve"> </w:t>
      </w:r>
    </w:p>
    <w:p w:rsidR="00B37E2A" w:rsidRDefault="00CB1CD7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Zvesený dňa:   26.06.2018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VZN schválené dňa: </w:t>
      </w:r>
      <w:r w:rsidR="00CB1CD7">
        <w:rPr>
          <w:sz w:val="24"/>
          <w:szCs w:val="24"/>
        </w:rPr>
        <w:t>26.06.2018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Uznesením  Obecného zastupiteľstva  v Hrabovke číslo: </w:t>
      </w:r>
      <w:r w:rsidR="00CB1CD7">
        <w:rPr>
          <w:sz w:val="24"/>
          <w:szCs w:val="24"/>
        </w:rPr>
        <w:t>14/2018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VZN vyhlásené: vyvesením na Úradnej tabuli v obci Hrabovka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Vyvesené dňa: </w:t>
      </w:r>
      <w:r w:rsidR="00CB1CD7">
        <w:rPr>
          <w:sz w:val="24"/>
          <w:szCs w:val="24"/>
        </w:rPr>
        <w:t>03.07.2018</w:t>
      </w:r>
    </w:p>
    <w:p w:rsidR="00B37E2A" w:rsidRDefault="00CB1CD7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Zvesené dňa:    18.07.2018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VZN nadobúda účinnosť dňa:</w:t>
      </w:r>
      <w:r w:rsidR="00CB1CD7">
        <w:rPr>
          <w:sz w:val="24"/>
          <w:szCs w:val="24"/>
        </w:rPr>
        <w:t xml:space="preserve"> 18.07.2018</w:t>
      </w:r>
    </w:p>
    <w:p w:rsidR="00B37E2A" w:rsidRDefault="00B37E2A" w:rsidP="00D76F4C"/>
    <w:p w:rsidR="00B37E2A" w:rsidRDefault="00B37E2A" w:rsidP="00D76F4C"/>
    <w:p w:rsidR="00B37E2A" w:rsidRDefault="00A80C45">
      <w:r>
        <w:lastRenderedPageBreak/>
        <w:t xml:space="preserve">                                                             </w:t>
      </w:r>
      <w:r w:rsidR="00CB1CD7">
        <w:t xml:space="preserve">                       </w:t>
      </w:r>
    </w:p>
    <w:p w:rsidR="00B37E2A" w:rsidRDefault="00B37E2A" w:rsidP="00E04F05">
      <w:pPr>
        <w:jc w:val="both"/>
      </w:pPr>
      <w:r>
        <w:t xml:space="preserve">    Obec </w:t>
      </w:r>
      <w:r w:rsidRPr="001F421D">
        <w:rPr>
          <w:b/>
          <w:bCs/>
        </w:rPr>
        <w:t>HRABOVKA</w:t>
      </w:r>
      <w:r>
        <w:t xml:space="preserve"> (ďalej len „Obec“</w:t>
      </w:r>
      <w:r w:rsidR="00DD09F6">
        <w:t>) podľa § 6 ods. 1 a v súlade so</w:t>
      </w:r>
      <w:r>
        <w:t xml:space="preserve"> zákon</w:t>
      </w:r>
      <w:r w:rsidR="00DD09F6">
        <w:t>om</w:t>
      </w:r>
      <w:r>
        <w:t xml:space="preserve"> SNR č. 369/1990 Zb. o obecnom zriadení v znení neskorších predpisov, vydáva toto </w:t>
      </w:r>
    </w:p>
    <w:p w:rsidR="00B37E2A" w:rsidRPr="00D76F4C" w:rsidRDefault="00B37E2A" w:rsidP="00D5517B">
      <w:pPr>
        <w:pStyle w:val="Zkladntext"/>
        <w:spacing w:before="120" w:line="240" w:lineRule="auto"/>
        <w:jc w:val="center"/>
        <w:rPr>
          <w:rFonts w:ascii="Calibri" w:hAnsi="Calibri" w:cs="Calibri"/>
          <w:b/>
          <w:bCs/>
        </w:rPr>
      </w:pPr>
      <w:r w:rsidRPr="00D76F4C">
        <w:rPr>
          <w:rFonts w:ascii="Calibri" w:hAnsi="Calibri" w:cs="Calibri"/>
          <w:b/>
          <w:bCs/>
        </w:rPr>
        <w:t xml:space="preserve">Všeobecne záväzné nariadenie č. </w:t>
      </w:r>
      <w:r w:rsidR="00A80C45">
        <w:rPr>
          <w:rFonts w:ascii="Calibri" w:hAnsi="Calibri" w:cs="Calibri"/>
          <w:b/>
          <w:bCs/>
        </w:rPr>
        <w:t>01</w:t>
      </w:r>
      <w:r>
        <w:rPr>
          <w:rFonts w:ascii="Calibri" w:hAnsi="Calibri" w:cs="Calibri"/>
          <w:b/>
          <w:bCs/>
        </w:rPr>
        <w:t xml:space="preserve">/2018 </w:t>
      </w:r>
      <w:r w:rsidRPr="00D76F4C">
        <w:rPr>
          <w:rFonts w:ascii="Calibri" w:hAnsi="Calibri" w:cs="Calibri"/>
          <w:b/>
          <w:bCs/>
        </w:rPr>
        <w:t>o spôsobe náhradného zásobovania pitnou vodou a náhradného odvádzania odpadových vôd</w:t>
      </w:r>
      <w:r>
        <w:rPr>
          <w:rFonts w:ascii="Calibri" w:hAnsi="Calibri" w:cs="Calibri"/>
          <w:b/>
          <w:bCs/>
        </w:rPr>
        <w:t xml:space="preserve"> a o zneškodňovaní obsahu žúmp </w:t>
      </w:r>
    </w:p>
    <w:p w:rsidR="00B37E2A" w:rsidRDefault="00B37E2A" w:rsidP="00D5517B">
      <w:pPr>
        <w:rPr>
          <w:rFonts w:eastAsia="Arial Unicode MS"/>
        </w:rPr>
      </w:pPr>
    </w:p>
    <w:p w:rsidR="00B37E2A" w:rsidRDefault="00B37E2A" w:rsidP="00D76F4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B37E2A" w:rsidRPr="00D5517B" w:rsidRDefault="00B37E2A" w:rsidP="00D5517B">
      <w:pPr>
        <w:jc w:val="both"/>
        <w:rPr>
          <w:rFonts w:eastAsia="Arial Unicode MS"/>
        </w:rPr>
      </w:pPr>
      <w:r>
        <w:rPr>
          <w:rFonts w:eastAsia="Arial Unicode MS"/>
        </w:rPr>
        <w:t xml:space="preserve">     Obecné zastupiteľstvo obce Hrabovka podľa ustanovenia § 6 ods. 1 a § 11 ods. 4 písm. g/ zákona č.369/1990 Zb. o obecnom zriadení v znení neskorších právnych predpisov a v súlade s ustanovením § 36 ods. 7, </w:t>
      </w:r>
      <w:proofErr w:type="spellStart"/>
      <w:r>
        <w:rPr>
          <w:rFonts w:eastAsia="Arial Unicode MS"/>
        </w:rPr>
        <w:t>písm.c</w:t>
      </w:r>
      <w:proofErr w:type="spellEnd"/>
      <w:r>
        <w:rPr>
          <w:rFonts w:eastAsia="Arial Unicode MS"/>
        </w:rPr>
        <w:t xml:space="preserve">/ zákona č. 442/2002 Z. z. o verejných vodovodoch a verejných kanalizáciách a o zmene a doplnení zákona č. 276/2001 Z. z. o regulácii v sieťových odvetviach v znení neskorších predpisov sa uznieslo  na </w:t>
      </w:r>
      <w:r w:rsidRPr="00D5517B">
        <w:rPr>
          <w:rFonts w:eastAsia="Arial Unicode MS"/>
        </w:rPr>
        <w:t xml:space="preserve">nasledovnom  </w:t>
      </w:r>
      <w:r w:rsidRPr="00D5517B">
        <w:t>všeobecne záväznom nariadení o spôsobe náhradného zásobovania pitnou vodou a náhradného odvádzania odpadových vôd a o zneškodňovaní obsahu žúmp</w:t>
      </w:r>
      <w:r>
        <w:t xml:space="preserve"> na území obce Hrabovka.</w:t>
      </w:r>
      <w:r w:rsidRPr="00D5517B">
        <w:t xml:space="preserve"> </w:t>
      </w:r>
    </w:p>
    <w:p w:rsidR="00B37E2A" w:rsidRPr="009210A6" w:rsidRDefault="00B37E2A" w:rsidP="00D76F4C">
      <w:pPr>
        <w:rPr>
          <w:rFonts w:eastAsia="Arial Unicode MS"/>
        </w:rPr>
      </w:pPr>
    </w:p>
    <w:p w:rsidR="00B37E2A" w:rsidRPr="00D76F4C" w:rsidRDefault="00B37E2A" w:rsidP="007D0556">
      <w:pPr>
        <w:rPr>
          <w:b/>
          <w:bCs/>
          <w:i/>
          <w:iCs/>
          <w:sz w:val="24"/>
          <w:szCs w:val="24"/>
        </w:rPr>
      </w:pPr>
      <w:r>
        <w:rPr>
          <w:rFonts w:eastAsia="Arial Unicode MS"/>
        </w:rPr>
        <w:t xml:space="preserve">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Pr="00D76F4C">
        <w:rPr>
          <w:b/>
          <w:bCs/>
          <w:i/>
          <w:iCs/>
          <w:sz w:val="24"/>
          <w:szCs w:val="24"/>
        </w:rPr>
        <w:t>§ 1</w:t>
      </w:r>
    </w:p>
    <w:p w:rsidR="00B37E2A" w:rsidRPr="00D76F4C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D76F4C">
        <w:rPr>
          <w:b/>
          <w:bCs/>
          <w:i/>
          <w:iCs/>
          <w:sz w:val="24"/>
          <w:szCs w:val="24"/>
        </w:rPr>
        <w:t>Predmet úpravy</w:t>
      </w:r>
    </w:p>
    <w:p w:rsidR="00B37E2A" w:rsidRPr="00D76F4C" w:rsidRDefault="00B37E2A" w:rsidP="00D76F4C">
      <w:pPr>
        <w:spacing w:after="0" w:line="240" w:lineRule="auto"/>
        <w:jc w:val="both"/>
      </w:pPr>
    </w:p>
    <w:p w:rsidR="00B37E2A" w:rsidRPr="00D76F4C" w:rsidRDefault="00B37E2A" w:rsidP="009210A6">
      <w:pPr>
        <w:spacing w:after="0" w:line="240" w:lineRule="auto"/>
        <w:jc w:val="both"/>
      </w:pPr>
      <w:r>
        <w:t xml:space="preserve">     </w:t>
      </w:r>
      <w:r w:rsidRPr="00D76F4C">
        <w:t>Toto všeobecne záväzné nariadenie (ď</w:t>
      </w:r>
      <w:r>
        <w:t xml:space="preserve">alej len „nariadenie“) upravuje </w:t>
      </w:r>
      <w:r w:rsidRPr="00D76F4C">
        <w:t>spôsob náhradného zásobovania pitnou vodou a náhradného odvádzania odpadových vô</w:t>
      </w:r>
      <w:r>
        <w:t>d a o zneškodňovaní obsahu žúmp podľa miestnych podmienok v obci Hrabovka.</w:t>
      </w:r>
    </w:p>
    <w:p w:rsidR="00B37E2A" w:rsidRDefault="00B37E2A" w:rsidP="00D76F4C">
      <w:pPr>
        <w:spacing w:after="0" w:line="240" w:lineRule="auto"/>
        <w:jc w:val="both"/>
      </w:pPr>
    </w:p>
    <w:p w:rsidR="00B37E2A" w:rsidRPr="00D76F4C" w:rsidRDefault="00B37E2A" w:rsidP="00D76F4C">
      <w:pPr>
        <w:spacing w:after="0" w:line="240" w:lineRule="auto"/>
        <w:jc w:val="both"/>
      </w:pPr>
    </w:p>
    <w:p w:rsidR="00B37E2A" w:rsidRPr="00D76F4C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D76F4C">
        <w:rPr>
          <w:b/>
          <w:bCs/>
          <w:i/>
          <w:iCs/>
          <w:sz w:val="24"/>
          <w:szCs w:val="24"/>
        </w:rPr>
        <w:t>§ 2</w:t>
      </w: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693175">
        <w:rPr>
          <w:b/>
          <w:bCs/>
          <w:i/>
          <w:iCs/>
          <w:sz w:val="24"/>
          <w:szCs w:val="24"/>
        </w:rPr>
        <w:t>Spôsob náhradného zásobovania pitnou vodou</w:t>
      </w:r>
    </w:p>
    <w:p w:rsidR="00B37E2A" w:rsidRPr="00D76F4C" w:rsidRDefault="00B37E2A" w:rsidP="00D76F4C">
      <w:pPr>
        <w:spacing w:after="0" w:line="240" w:lineRule="auto"/>
        <w:jc w:val="both"/>
      </w:pPr>
    </w:p>
    <w:p w:rsidR="00B37E2A" w:rsidRPr="00D76F4C" w:rsidRDefault="00B37E2A" w:rsidP="00D76F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D76F4C">
        <w:t>Ak nemožno zabezpečiť dodávku pitnej vod</w:t>
      </w:r>
      <w:r>
        <w:t xml:space="preserve">y verejným vodovodom </w:t>
      </w:r>
      <w:r w:rsidRPr="00D76F4C">
        <w:t>ob</w:t>
      </w:r>
      <w:r>
        <w:t>ec</w:t>
      </w:r>
      <w:r w:rsidRPr="00D76F4C">
        <w:t xml:space="preserve"> Hrabovka zabezpečí dodávku pitnej vody náhradným zásobovaním pitnej vody. Dodávka pitnej</w:t>
      </w:r>
      <w:r>
        <w:t xml:space="preserve"> vody náhradným zásobovaním sa vykoná</w:t>
      </w:r>
      <w:r w:rsidRPr="00D76F4C">
        <w:t xml:space="preserve"> rozvozom cisternami alebo inými prepravnými prostriedkami</w:t>
      </w:r>
      <w:r>
        <w:t xml:space="preserve"> na stanovených odberných miestach, </w:t>
      </w:r>
      <w:r w:rsidRPr="00D76F4C">
        <w:t>v množstve podľa potreby alebo v rámci technických  možností.</w:t>
      </w:r>
    </w:p>
    <w:p w:rsidR="00B37E2A" w:rsidRPr="00D76F4C" w:rsidRDefault="00B37E2A" w:rsidP="00D76F4C">
      <w:pPr>
        <w:spacing w:after="0" w:line="240" w:lineRule="auto"/>
        <w:ind w:left="284"/>
        <w:jc w:val="both"/>
      </w:pPr>
    </w:p>
    <w:p w:rsidR="00B37E2A" w:rsidRPr="00D76F4C" w:rsidRDefault="00B37E2A" w:rsidP="00D76F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D76F4C">
        <w:t>Odberné miesta a miesta pristavenia cisterny s pitnou vodou:</w:t>
      </w:r>
    </w:p>
    <w:p w:rsidR="00B37E2A" w:rsidRPr="00D76F4C" w:rsidRDefault="00B37E2A" w:rsidP="00D76F4C">
      <w:pPr>
        <w:numPr>
          <w:ilvl w:val="0"/>
          <w:numId w:val="2"/>
        </w:numPr>
        <w:tabs>
          <w:tab w:val="clear" w:pos="1776"/>
          <w:tab w:val="num" w:pos="0"/>
        </w:tabs>
        <w:autoSpaceDE w:val="0"/>
        <w:autoSpaceDN w:val="0"/>
        <w:adjustRightInd w:val="0"/>
        <w:spacing w:after="0" w:line="240" w:lineRule="auto"/>
        <w:ind w:left="851" w:hanging="284"/>
        <w:jc w:val="both"/>
      </w:pPr>
      <w:r w:rsidRPr="00D76F4C">
        <w:t xml:space="preserve"> pred obecným úradom obce č.26,</w:t>
      </w:r>
    </w:p>
    <w:p w:rsidR="00B37E2A" w:rsidRPr="00D76F4C" w:rsidRDefault="00B37E2A" w:rsidP="00804C98">
      <w:pPr>
        <w:autoSpaceDE w:val="0"/>
        <w:autoSpaceDN w:val="0"/>
        <w:adjustRightInd w:val="0"/>
        <w:spacing w:after="0" w:line="240" w:lineRule="auto"/>
        <w:ind w:left="142"/>
        <w:jc w:val="both"/>
      </w:pPr>
      <w:r>
        <w:t xml:space="preserve">         b)</w:t>
      </w:r>
      <w:r w:rsidRPr="00D76F4C">
        <w:t xml:space="preserve"> </w:t>
      </w:r>
      <w:r>
        <w:t xml:space="preserve">  </w:t>
      </w:r>
      <w:r w:rsidRPr="00D76F4C">
        <w:t xml:space="preserve">pred Detským  ihriskom </w:t>
      </w:r>
      <w:proofErr w:type="spellStart"/>
      <w:r w:rsidRPr="00D76F4C">
        <w:t>Frašták</w:t>
      </w:r>
      <w:proofErr w:type="spellEnd"/>
      <w:r w:rsidRPr="00D76F4C">
        <w:t xml:space="preserve">, </w:t>
      </w:r>
    </w:p>
    <w:p w:rsidR="00B37E2A" w:rsidRPr="00D76F4C" w:rsidRDefault="00B37E2A" w:rsidP="00804C9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c)</w:t>
      </w:r>
      <w:r w:rsidRPr="00D76F4C">
        <w:t xml:space="preserve"> </w:t>
      </w:r>
      <w:r>
        <w:t xml:space="preserve">   </w:t>
      </w:r>
      <w:r w:rsidRPr="00D76F4C">
        <w:t>pred cintorínom Hrabovka</w:t>
      </w:r>
      <w:r>
        <w:t xml:space="preserve">, </w:t>
      </w:r>
    </w:p>
    <w:p w:rsidR="00B37E2A" w:rsidRPr="00D76F4C" w:rsidRDefault="00B37E2A" w:rsidP="00804C9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d)   p</w:t>
      </w:r>
      <w:r w:rsidRPr="00D76F4C">
        <w:t xml:space="preserve">red domom </w:t>
      </w:r>
      <w:proofErr w:type="spellStart"/>
      <w:r w:rsidRPr="007133A2">
        <w:t>súp.č</w:t>
      </w:r>
      <w:proofErr w:type="spellEnd"/>
      <w:r>
        <w:rPr>
          <w:color w:val="FF0000"/>
        </w:rPr>
        <w:t xml:space="preserve">. </w:t>
      </w:r>
      <w:r w:rsidR="007133A2" w:rsidRPr="007133A2">
        <w:t>133</w:t>
      </w:r>
      <w:r w:rsidRPr="007133A2">
        <w:t xml:space="preserve"> p. </w:t>
      </w:r>
      <w:proofErr w:type="spellStart"/>
      <w:r>
        <w:t>Matejoviča</w:t>
      </w:r>
      <w:proofErr w:type="spellEnd"/>
      <w:r>
        <w:t xml:space="preserve"> časť Mlyn Hrabovka.</w:t>
      </w:r>
    </w:p>
    <w:p w:rsidR="00B37E2A" w:rsidRPr="00D76F4C" w:rsidRDefault="00B37E2A" w:rsidP="00D76F4C">
      <w:pPr>
        <w:spacing w:after="0" w:line="240" w:lineRule="auto"/>
        <w:jc w:val="both"/>
      </w:pPr>
    </w:p>
    <w:p w:rsidR="00B37E2A" w:rsidRPr="00D76F4C" w:rsidRDefault="00B37E2A" w:rsidP="00D76F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D76F4C">
        <w:t xml:space="preserve">Čas pristavenia cisterny s pitnou vodou na </w:t>
      </w:r>
      <w:r>
        <w:t>odbernom mieste</w:t>
      </w:r>
      <w:r w:rsidRPr="00D76F4C">
        <w:t xml:space="preserve"> uvedenom v ods. 2 oznámi obec, a to miestnym rozhlasom, písomným oznámením na úradnej tabuli obce a na webovej stránke obce Hrabovka.</w:t>
      </w:r>
    </w:p>
    <w:p w:rsidR="00B37E2A" w:rsidRPr="00D76F4C" w:rsidRDefault="00B37E2A" w:rsidP="00D76F4C">
      <w:pPr>
        <w:spacing w:after="0" w:line="240" w:lineRule="auto"/>
        <w:ind w:left="284"/>
        <w:jc w:val="both"/>
      </w:pPr>
    </w:p>
    <w:p w:rsidR="00B37E2A" w:rsidRPr="00D76F4C" w:rsidRDefault="00B37E2A" w:rsidP="00D76F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D76F4C">
        <w:t xml:space="preserve">Pri dodávke pitnej vody náhradným zásobovaním sa zabezpečuje dodávka pitnej vody v zníženom množstve. </w:t>
      </w:r>
    </w:p>
    <w:p w:rsidR="00B37E2A" w:rsidRDefault="00B37E2A" w:rsidP="00D76F4C">
      <w:pPr>
        <w:spacing w:after="0" w:line="240" w:lineRule="auto"/>
        <w:jc w:val="center"/>
        <w:rPr>
          <w:b/>
          <w:bCs/>
        </w:rPr>
      </w:pPr>
    </w:p>
    <w:p w:rsidR="00B37E2A" w:rsidRDefault="00B37E2A" w:rsidP="00D76F4C">
      <w:pPr>
        <w:spacing w:after="0" w:line="240" w:lineRule="auto"/>
        <w:jc w:val="center"/>
        <w:rPr>
          <w:b/>
          <w:bCs/>
        </w:rPr>
      </w:pPr>
    </w:p>
    <w:p w:rsidR="00B37E2A" w:rsidRPr="00D76F4C" w:rsidRDefault="00B37E2A" w:rsidP="00D76F4C">
      <w:pPr>
        <w:spacing w:after="0" w:line="240" w:lineRule="auto"/>
        <w:jc w:val="center"/>
        <w:rPr>
          <w:b/>
          <w:bCs/>
        </w:rPr>
      </w:pP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§ 3</w:t>
      </w: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693175">
        <w:rPr>
          <w:b/>
          <w:bCs/>
          <w:i/>
          <w:iCs/>
          <w:sz w:val="24"/>
          <w:szCs w:val="24"/>
        </w:rPr>
        <w:t>Spôsob náhradného odvádzania odpadových vôd a zneškodňovania obsahu žúmp</w:t>
      </w:r>
    </w:p>
    <w:p w:rsidR="00B37E2A" w:rsidRPr="00D76F4C" w:rsidRDefault="00B37E2A" w:rsidP="00D76F4C">
      <w:pPr>
        <w:spacing w:after="0" w:line="240" w:lineRule="auto"/>
        <w:jc w:val="center"/>
      </w:pPr>
    </w:p>
    <w:p w:rsidR="00B37E2A" w:rsidRDefault="00B37E2A" w:rsidP="00A935F7">
      <w:pPr>
        <w:spacing w:after="0" w:line="240" w:lineRule="auto"/>
        <w:ind w:left="284" w:hanging="284"/>
        <w:jc w:val="both"/>
      </w:pPr>
      <w:r>
        <w:t xml:space="preserve">1)  </w:t>
      </w:r>
      <w:r w:rsidRPr="00D76F4C">
        <w:t>Ak nemožno zabezpečiť odvádzanie odpadových vôd do verejnej kana</w:t>
      </w:r>
      <w:r>
        <w:t>lizácie</w:t>
      </w:r>
      <w:r w:rsidRPr="00D76F4C">
        <w:t xml:space="preserve"> </w:t>
      </w:r>
      <w:r>
        <w:t xml:space="preserve">z dôvodu, </w:t>
      </w:r>
      <w:r w:rsidRPr="00D76F4C">
        <w:t xml:space="preserve">že v obci </w:t>
      </w:r>
      <w:r>
        <w:t xml:space="preserve">   </w:t>
      </w:r>
      <w:r w:rsidRPr="00D76F4C">
        <w:t>nie je kanalizácia</w:t>
      </w:r>
      <w:r>
        <w:t xml:space="preserve">, vykonáva sa </w:t>
      </w:r>
      <w:r w:rsidRPr="00D76F4C">
        <w:t xml:space="preserve"> </w:t>
      </w:r>
      <w:r>
        <w:t xml:space="preserve">náhradné </w:t>
      </w:r>
      <w:r w:rsidRPr="00D76F4C">
        <w:t xml:space="preserve">odvádzanie odpadových vôd a zneškodňovanie obsahu žúmp. </w:t>
      </w:r>
    </w:p>
    <w:p w:rsidR="00B37E2A" w:rsidRPr="00D76F4C" w:rsidRDefault="00B37E2A" w:rsidP="00B1461F">
      <w:pPr>
        <w:spacing w:after="0" w:line="240" w:lineRule="auto"/>
        <w:ind w:left="284" w:hanging="284"/>
        <w:jc w:val="both"/>
      </w:pPr>
      <w:r>
        <w:t xml:space="preserve">2)  </w:t>
      </w:r>
      <w:r w:rsidRPr="00D76F4C">
        <w:t>Náhradné odvádzanie odpadových vôd</w:t>
      </w:r>
      <w:r>
        <w:t xml:space="preserve"> a zneškodňovanie obsahu žúmp  zabezpečí</w:t>
      </w:r>
      <w:r w:rsidRPr="00D76F4C">
        <w:t xml:space="preserve"> </w:t>
      </w:r>
      <w:r>
        <w:t xml:space="preserve">obec </w:t>
      </w:r>
      <w:r w:rsidRPr="00D76F4C">
        <w:t xml:space="preserve">vývozom cisternami alebo </w:t>
      </w:r>
      <w:r>
        <w:t>inými prepravnými prostriedkami do čistiarne odpadových vôd na náklady producenta odpadových vôd alebo prevádzkovateľa žumpy.</w:t>
      </w:r>
    </w:p>
    <w:p w:rsidR="00B37E2A" w:rsidRDefault="00B37E2A" w:rsidP="00D76F4C">
      <w:pPr>
        <w:spacing w:after="0" w:line="240" w:lineRule="auto"/>
        <w:jc w:val="both"/>
      </w:pPr>
      <w:r>
        <w:t xml:space="preserve">3)  Zakazuje sa vypúšťať alebo rozlievať obsah žúmp do povrchových a podzemných vôd, rigolov, ako </w:t>
      </w:r>
    </w:p>
    <w:p w:rsidR="00B37E2A" w:rsidRDefault="00B37E2A" w:rsidP="00D76F4C">
      <w:pPr>
        <w:spacing w:after="0" w:line="240" w:lineRule="auto"/>
        <w:jc w:val="both"/>
      </w:pPr>
      <w:r>
        <w:t xml:space="preserve">     aj po pozemkoch vo vlastníctve obce v intraviláne a extraviláne obce.</w:t>
      </w:r>
    </w:p>
    <w:p w:rsidR="00B37E2A" w:rsidRDefault="00B37E2A" w:rsidP="00D76F4C">
      <w:pPr>
        <w:spacing w:after="0" w:line="240" w:lineRule="auto"/>
        <w:jc w:val="both"/>
      </w:pPr>
      <w:r>
        <w:t xml:space="preserve">4)  Prevádzkovateľ  žumpy   je   povinný   udržiavať   a   prevádzkovať  žumpu  tak,  aby   nedochádzalo </w:t>
      </w:r>
    </w:p>
    <w:p w:rsidR="00B37E2A" w:rsidRDefault="00B37E2A" w:rsidP="00D76F4C">
      <w:pPr>
        <w:spacing w:after="0" w:line="240" w:lineRule="auto"/>
        <w:jc w:val="both"/>
      </w:pPr>
      <w:r>
        <w:t xml:space="preserve">      k  únikom  odpadových  vôd  do  okolia  a k  ohrozovaniu alebo poškodzovaniu zdravia obyvateľov  </w:t>
      </w:r>
    </w:p>
    <w:p w:rsidR="00B37E2A" w:rsidRDefault="00B37E2A" w:rsidP="00D76F4C">
      <w:pPr>
        <w:spacing w:after="0" w:line="240" w:lineRule="auto"/>
        <w:jc w:val="both"/>
      </w:pPr>
      <w:r>
        <w:t xml:space="preserve">      alebo životného prostredia.</w:t>
      </w:r>
    </w:p>
    <w:p w:rsidR="00B37E2A" w:rsidRPr="00D76F4C" w:rsidRDefault="00B37E2A" w:rsidP="00D76F4C">
      <w:pPr>
        <w:spacing w:after="0" w:line="240" w:lineRule="auto"/>
        <w:jc w:val="both"/>
      </w:pP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§ 4</w:t>
      </w: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693175">
        <w:rPr>
          <w:b/>
          <w:bCs/>
          <w:i/>
          <w:iCs/>
          <w:sz w:val="24"/>
          <w:szCs w:val="24"/>
        </w:rPr>
        <w:t>Práva a povinnosti odberateľov pitnej vody</w:t>
      </w:r>
    </w:p>
    <w:p w:rsidR="00B37E2A" w:rsidRPr="00D76F4C" w:rsidRDefault="00B37E2A" w:rsidP="00D76F4C">
      <w:pPr>
        <w:spacing w:after="0" w:line="240" w:lineRule="auto"/>
        <w:jc w:val="center"/>
      </w:pPr>
    </w:p>
    <w:p w:rsidR="00B37E2A" w:rsidRPr="00693175" w:rsidRDefault="00B37E2A" w:rsidP="00693175">
      <w:pPr>
        <w:pStyle w:val="Odsekzoznamu"/>
        <w:numPr>
          <w:ilvl w:val="0"/>
          <w:numId w:val="7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93175">
        <w:rPr>
          <w:rFonts w:ascii="Calibri" w:hAnsi="Calibri" w:cs="Calibri"/>
          <w:sz w:val="22"/>
          <w:szCs w:val="22"/>
        </w:rPr>
        <w:t>Odberateľ pitnej vody- fyzická osoba, právnická osoba a fyzická osoba podnikateľ</w:t>
      </w:r>
      <w:r>
        <w:rPr>
          <w:rFonts w:ascii="Calibri" w:hAnsi="Calibri" w:cs="Calibri"/>
          <w:sz w:val="22"/>
          <w:szCs w:val="22"/>
        </w:rPr>
        <w:t xml:space="preserve"> :</w:t>
      </w:r>
    </w:p>
    <w:p w:rsidR="00B37E2A" w:rsidRPr="00693175" w:rsidRDefault="00B37E2A" w:rsidP="00D76F4C">
      <w:pPr>
        <w:widowControl w:val="0"/>
        <w:numPr>
          <w:ilvl w:val="0"/>
          <w:numId w:val="3"/>
        </w:numPr>
        <w:tabs>
          <w:tab w:val="clear" w:pos="1773"/>
          <w:tab w:val="num" w:pos="0"/>
        </w:tabs>
        <w:autoSpaceDE w:val="0"/>
        <w:autoSpaceDN w:val="0"/>
        <w:adjustRightInd w:val="0"/>
        <w:spacing w:after="0" w:line="240" w:lineRule="auto"/>
        <w:ind w:left="851" w:hanging="311"/>
        <w:jc w:val="both"/>
      </w:pPr>
      <w:r w:rsidRPr="00693175">
        <w:t>pri náhradnom zásobovaní pitnou vodou má právo na odber pitnej vody v stanovenom množstve,</w:t>
      </w:r>
    </w:p>
    <w:p w:rsidR="00B37E2A" w:rsidRPr="00693175" w:rsidRDefault="00B37E2A" w:rsidP="00D76F4C">
      <w:pPr>
        <w:widowControl w:val="0"/>
        <w:numPr>
          <w:ilvl w:val="0"/>
          <w:numId w:val="3"/>
        </w:numPr>
        <w:tabs>
          <w:tab w:val="clear" w:pos="1773"/>
          <w:tab w:val="num" w:pos="0"/>
        </w:tabs>
        <w:autoSpaceDE w:val="0"/>
        <w:autoSpaceDN w:val="0"/>
        <w:adjustRightInd w:val="0"/>
        <w:spacing w:after="0" w:line="240" w:lineRule="auto"/>
        <w:ind w:left="851" w:hanging="311"/>
        <w:jc w:val="both"/>
      </w:pPr>
      <w:r w:rsidRPr="00693175">
        <w:t>je povinný v čase dočasného obmedzenia alebo zákazu užívania pitnej vody z verejného vodovodu na iné účely ako je zásobovanie obyvateľov pitnou vodou, hospodárne nakladať s pitnou vodou,</w:t>
      </w:r>
    </w:p>
    <w:p w:rsidR="00B37E2A" w:rsidRPr="00693175" w:rsidRDefault="00B37E2A" w:rsidP="00D76F4C">
      <w:pPr>
        <w:widowControl w:val="0"/>
        <w:numPr>
          <w:ilvl w:val="0"/>
          <w:numId w:val="3"/>
        </w:numPr>
        <w:tabs>
          <w:tab w:val="clear" w:pos="1773"/>
          <w:tab w:val="num" w:pos="0"/>
        </w:tabs>
        <w:autoSpaceDE w:val="0"/>
        <w:autoSpaceDN w:val="0"/>
        <w:adjustRightInd w:val="0"/>
        <w:spacing w:after="0" w:line="240" w:lineRule="auto"/>
        <w:ind w:left="851" w:hanging="311"/>
        <w:jc w:val="both"/>
      </w:pPr>
      <w:r>
        <w:t xml:space="preserve"> dodržiavať pokyny </w:t>
      </w:r>
      <w:r w:rsidRPr="00693175">
        <w:t xml:space="preserve">obce Hrabovka pri odoberaní pitnej vody na </w:t>
      </w:r>
      <w:r>
        <w:t>stanovenom odbernom mieste.</w:t>
      </w:r>
    </w:p>
    <w:p w:rsidR="00B37E2A" w:rsidRPr="00693175" w:rsidRDefault="00B37E2A" w:rsidP="00AC6DD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B37E2A" w:rsidRPr="00693175" w:rsidRDefault="00B37E2A" w:rsidP="00D76F4C">
      <w:pPr>
        <w:spacing w:after="0" w:line="240" w:lineRule="auto"/>
        <w:jc w:val="both"/>
        <w:rPr>
          <w:i/>
          <w:iCs/>
        </w:rPr>
      </w:pP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§ 5</w:t>
      </w: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693175">
        <w:rPr>
          <w:b/>
          <w:bCs/>
          <w:i/>
          <w:iCs/>
          <w:sz w:val="24"/>
          <w:szCs w:val="24"/>
        </w:rPr>
        <w:t>Práva a povinnosti producentov odpadovej vody</w:t>
      </w:r>
    </w:p>
    <w:p w:rsidR="00B37E2A" w:rsidRPr="00D76F4C" w:rsidRDefault="00B37E2A" w:rsidP="00D76F4C">
      <w:pPr>
        <w:spacing w:after="0" w:line="240" w:lineRule="auto"/>
        <w:jc w:val="center"/>
        <w:rPr>
          <w:b/>
          <w:bCs/>
        </w:rPr>
      </w:pPr>
    </w:p>
    <w:p w:rsidR="00B37E2A" w:rsidRDefault="00B37E2A" w:rsidP="00693175">
      <w:pPr>
        <w:pStyle w:val="Odsekzoznamu"/>
        <w:numPr>
          <w:ilvl w:val="0"/>
          <w:numId w:val="8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93175">
        <w:rPr>
          <w:rFonts w:ascii="Calibri" w:hAnsi="Calibri" w:cs="Calibri"/>
          <w:sz w:val="22"/>
          <w:szCs w:val="22"/>
        </w:rPr>
        <w:t>Producent odpadovej vody- fyzická osoba, právnická osoba a fyzická osoba podnikateľ</w:t>
      </w:r>
      <w:r>
        <w:rPr>
          <w:rFonts w:ascii="Calibri" w:hAnsi="Calibri" w:cs="Calibri"/>
          <w:sz w:val="22"/>
          <w:szCs w:val="22"/>
        </w:rPr>
        <w:t xml:space="preserve"> :</w:t>
      </w:r>
    </w:p>
    <w:p w:rsidR="00B37E2A" w:rsidRPr="00693175" w:rsidRDefault="00B37E2A" w:rsidP="00547007">
      <w:pPr>
        <w:pStyle w:val="Odsekzoznamu"/>
        <w:ind w:left="0"/>
        <w:jc w:val="both"/>
        <w:rPr>
          <w:rFonts w:ascii="Calibri" w:hAnsi="Calibri" w:cs="Calibri"/>
          <w:sz w:val="22"/>
          <w:szCs w:val="22"/>
        </w:rPr>
      </w:pPr>
    </w:p>
    <w:p w:rsidR="00B37E2A" w:rsidRPr="00D76F4C" w:rsidRDefault="00B37E2A" w:rsidP="00D76F4C">
      <w:pPr>
        <w:widowControl w:val="0"/>
        <w:numPr>
          <w:ilvl w:val="0"/>
          <w:numId w:val="4"/>
        </w:numPr>
        <w:tabs>
          <w:tab w:val="clear" w:pos="1365"/>
          <w:tab w:val="num" w:pos="0"/>
        </w:tabs>
        <w:autoSpaceDE w:val="0"/>
        <w:autoSpaceDN w:val="0"/>
        <w:adjustRightInd w:val="0"/>
        <w:spacing w:after="0" w:line="240" w:lineRule="auto"/>
        <w:ind w:left="851" w:hanging="284"/>
        <w:jc w:val="both"/>
      </w:pPr>
      <w:r w:rsidRPr="00D76F4C">
        <w:t xml:space="preserve">má právo v čase náhradného odvádzania odpadových vôd a zneškodňovania obsahu žúmp na </w:t>
      </w:r>
      <w:r>
        <w:t xml:space="preserve"> zabezpečenie </w:t>
      </w:r>
      <w:r w:rsidRPr="00D76F4C">
        <w:t>náhradné</w:t>
      </w:r>
      <w:r>
        <w:t>ho odvádzania</w:t>
      </w:r>
      <w:r w:rsidRPr="00D76F4C">
        <w:t xml:space="preserve"> odpadových vôd a ich zneškodňovanie, </w:t>
      </w:r>
    </w:p>
    <w:p w:rsidR="00B37E2A" w:rsidRDefault="00B37E2A" w:rsidP="00D76F4C">
      <w:pPr>
        <w:widowControl w:val="0"/>
        <w:numPr>
          <w:ilvl w:val="0"/>
          <w:numId w:val="4"/>
        </w:numPr>
        <w:tabs>
          <w:tab w:val="clear" w:pos="1365"/>
          <w:tab w:val="num" w:pos="0"/>
        </w:tabs>
        <w:autoSpaceDE w:val="0"/>
        <w:autoSpaceDN w:val="0"/>
        <w:adjustRightInd w:val="0"/>
        <w:spacing w:after="0" w:line="240" w:lineRule="auto"/>
        <w:ind w:left="851" w:hanging="284"/>
        <w:jc w:val="both"/>
      </w:pPr>
      <w:r>
        <w:t>je povinný oznámiť O</w:t>
      </w:r>
      <w:r w:rsidRPr="00D76F4C">
        <w:t>becnému úradu Hrabovka potrebu náhradného odvedenia al</w:t>
      </w:r>
      <w:r>
        <w:t>ebo zneškodnenia odpadových vôd,</w:t>
      </w:r>
    </w:p>
    <w:p w:rsidR="00B37E2A" w:rsidRDefault="00B37E2A" w:rsidP="00B1461F">
      <w:pPr>
        <w:spacing w:after="0" w:line="240" w:lineRule="auto"/>
        <w:jc w:val="both"/>
      </w:pPr>
      <w:r>
        <w:t xml:space="preserve">           c)  je  povinný  pri    likvidácii  odpadových vôd dodržiavať  všetky  platné  právne  predpisy   a </w:t>
      </w:r>
    </w:p>
    <w:p w:rsidR="00B37E2A" w:rsidRDefault="00B37E2A" w:rsidP="00B1461F">
      <w:pPr>
        <w:spacing w:after="0" w:line="240" w:lineRule="auto"/>
        <w:jc w:val="both"/>
      </w:pPr>
      <w:r>
        <w:t xml:space="preserve">                chrániť  zdravie obyvateľov  a životné prostredie,</w:t>
      </w:r>
    </w:p>
    <w:p w:rsidR="00B37E2A" w:rsidRDefault="00B37E2A" w:rsidP="00B1461F">
      <w:pPr>
        <w:spacing w:after="0" w:line="240" w:lineRule="auto"/>
        <w:jc w:val="both"/>
      </w:pPr>
      <w:r>
        <w:t xml:space="preserve">           d)  ako   prevádzkovateľ    žumpy   je  povinný   zabezpečiť   jej   vyprázdňovanie  v  intervaloch </w:t>
      </w:r>
    </w:p>
    <w:p w:rsidR="00B37E2A" w:rsidRDefault="00B37E2A" w:rsidP="00B1461F">
      <w:pPr>
        <w:spacing w:after="0" w:line="240" w:lineRule="auto"/>
        <w:jc w:val="both"/>
      </w:pPr>
      <w:r>
        <w:t xml:space="preserve">                primeraných    kapacite   žumpy   na   vlastné   náklady   a    prostredníctvom   oprávnených </w:t>
      </w:r>
    </w:p>
    <w:p w:rsidR="00B37E2A" w:rsidRDefault="00B37E2A" w:rsidP="00B1461F">
      <w:pPr>
        <w:spacing w:after="0" w:line="240" w:lineRule="auto"/>
        <w:jc w:val="both"/>
      </w:pPr>
      <w:r>
        <w:t xml:space="preserve">                právnických alebo fyzických osôb. </w:t>
      </w:r>
    </w:p>
    <w:p w:rsidR="00B37E2A" w:rsidRDefault="00B37E2A" w:rsidP="00B1461F">
      <w:pPr>
        <w:spacing w:after="0" w:line="240" w:lineRule="auto"/>
        <w:jc w:val="both"/>
      </w:pPr>
      <w:r>
        <w:t xml:space="preserve">         </w:t>
      </w:r>
    </w:p>
    <w:p w:rsidR="00B37E2A" w:rsidRDefault="00B37E2A" w:rsidP="00D76F4C">
      <w:pPr>
        <w:spacing w:after="0" w:line="240" w:lineRule="auto"/>
        <w:jc w:val="center"/>
      </w:pPr>
    </w:p>
    <w:p w:rsidR="00B37E2A" w:rsidRDefault="00B37E2A" w:rsidP="00693175">
      <w:pPr>
        <w:spacing w:after="0" w:line="240" w:lineRule="auto"/>
      </w:pPr>
    </w:p>
    <w:p w:rsidR="00307226" w:rsidRDefault="00307226" w:rsidP="00693175">
      <w:pPr>
        <w:spacing w:after="0" w:line="240" w:lineRule="auto"/>
      </w:pPr>
    </w:p>
    <w:p w:rsidR="00307226" w:rsidRDefault="00307226" w:rsidP="00693175">
      <w:pPr>
        <w:spacing w:after="0" w:line="240" w:lineRule="auto"/>
      </w:pPr>
    </w:p>
    <w:p w:rsidR="00307226" w:rsidRDefault="00307226" w:rsidP="00693175">
      <w:pPr>
        <w:spacing w:after="0" w:line="240" w:lineRule="auto"/>
      </w:pPr>
    </w:p>
    <w:p w:rsidR="00307226" w:rsidRDefault="00307226" w:rsidP="00693175">
      <w:pPr>
        <w:spacing w:after="0" w:line="240" w:lineRule="auto"/>
      </w:pPr>
    </w:p>
    <w:p w:rsidR="00307226" w:rsidRDefault="00307226" w:rsidP="00693175">
      <w:pPr>
        <w:spacing w:after="0" w:line="240" w:lineRule="auto"/>
      </w:pPr>
    </w:p>
    <w:p w:rsidR="00307226" w:rsidRPr="00693175" w:rsidRDefault="00307226" w:rsidP="00693175">
      <w:pPr>
        <w:spacing w:after="0" w:line="240" w:lineRule="auto"/>
      </w:pPr>
      <w:bookmarkStart w:id="0" w:name="_GoBack"/>
      <w:bookmarkEnd w:id="0"/>
    </w:p>
    <w:p w:rsidR="00B37E2A" w:rsidRPr="00AB070D" w:rsidRDefault="00B37E2A" w:rsidP="00693175">
      <w:pPr>
        <w:spacing w:after="0" w:line="240" w:lineRule="auto"/>
        <w:jc w:val="center"/>
        <w:rPr>
          <w:b/>
          <w:bCs/>
          <w:i/>
          <w:iCs/>
          <w:color w:val="3B3838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§ </w:t>
      </w:r>
      <w:r w:rsidR="00307226">
        <w:rPr>
          <w:b/>
          <w:bCs/>
          <w:i/>
          <w:iCs/>
          <w:sz w:val="24"/>
          <w:szCs w:val="24"/>
        </w:rPr>
        <w:t>6</w:t>
      </w:r>
    </w:p>
    <w:p w:rsidR="00B37E2A" w:rsidRPr="00AB070D" w:rsidRDefault="00B37E2A" w:rsidP="00693175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AB070D">
        <w:rPr>
          <w:b/>
          <w:bCs/>
          <w:i/>
          <w:iCs/>
          <w:sz w:val="24"/>
          <w:szCs w:val="24"/>
        </w:rPr>
        <w:t>Záverečné ustanovenia</w:t>
      </w:r>
    </w:p>
    <w:p w:rsidR="00B37E2A" w:rsidRPr="00693175" w:rsidRDefault="00B37E2A" w:rsidP="00693175">
      <w:pPr>
        <w:spacing w:after="0" w:line="240" w:lineRule="auto"/>
        <w:rPr>
          <w:b/>
          <w:bCs/>
        </w:rPr>
      </w:pPr>
    </w:p>
    <w:p w:rsidR="00B37E2A" w:rsidRPr="00693175" w:rsidRDefault="00B37E2A" w:rsidP="00693175">
      <w:pPr>
        <w:pStyle w:val="Odsekzoznamu"/>
        <w:widowControl/>
        <w:numPr>
          <w:ilvl w:val="1"/>
          <w:numId w:val="10"/>
        </w:numPr>
        <w:tabs>
          <w:tab w:val="clear" w:pos="1647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693175">
        <w:rPr>
          <w:rFonts w:ascii="Calibri" w:hAnsi="Calibri" w:cs="Calibri"/>
          <w:sz w:val="22"/>
          <w:szCs w:val="22"/>
        </w:rPr>
        <w:t xml:space="preserve">Všeobecne záväzné nariadenie bolo schválené Obecným zastupiteľstvom v Hrabovke </w:t>
      </w:r>
      <w:r>
        <w:rPr>
          <w:rFonts w:ascii="Calibri" w:hAnsi="Calibri" w:cs="Calibri"/>
          <w:sz w:val="22"/>
          <w:szCs w:val="22"/>
        </w:rPr>
        <w:t xml:space="preserve">dňa </w:t>
      </w:r>
      <w:r w:rsidR="00CB1CD7">
        <w:rPr>
          <w:rFonts w:ascii="Calibri" w:hAnsi="Calibri" w:cs="Calibri"/>
          <w:sz w:val="22"/>
          <w:szCs w:val="22"/>
        </w:rPr>
        <w:t>26.6.2018 uznesením  č.14/2018.</w:t>
      </w:r>
    </w:p>
    <w:p w:rsidR="00B37E2A" w:rsidRPr="00693175" w:rsidRDefault="00B37E2A" w:rsidP="00693175">
      <w:pPr>
        <w:pStyle w:val="Odsekzoznamu"/>
        <w:widowControl/>
        <w:numPr>
          <w:ilvl w:val="1"/>
          <w:numId w:val="10"/>
        </w:numPr>
        <w:tabs>
          <w:tab w:val="clear" w:pos="164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Nadobudnutím účinnosti </w:t>
      </w:r>
      <w:r w:rsidRPr="00693175">
        <w:rPr>
          <w:rFonts w:ascii="Calibri" w:hAnsi="Calibri" w:cs="Calibri"/>
          <w:sz w:val="22"/>
          <w:szCs w:val="22"/>
        </w:rPr>
        <w:t xml:space="preserve"> tohto VZN sa ruší VZN č</w:t>
      </w:r>
      <w:r>
        <w:rPr>
          <w:rFonts w:ascii="Calibri" w:hAnsi="Calibri" w:cs="Calibri"/>
          <w:sz w:val="22"/>
          <w:szCs w:val="22"/>
        </w:rPr>
        <w:t>.2/2016 o dočasnom obmedzení alebo zákaze užívania pitnej vody v čase jej nedostatku a o spôsobe náhradného zásobovania pitnou vodou a náhradného odvádzania odpadových vôd.</w:t>
      </w:r>
    </w:p>
    <w:p w:rsidR="00B37E2A" w:rsidRDefault="00B37E2A" w:rsidP="00693175">
      <w:pPr>
        <w:pStyle w:val="Odsekzoznamu"/>
        <w:widowControl/>
        <w:numPr>
          <w:ilvl w:val="1"/>
          <w:numId w:val="10"/>
        </w:numPr>
        <w:tabs>
          <w:tab w:val="clear" w:pos="1647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693175">
        <w:rPr>
          <w:rFonts w:ascii="Calibri" w:hAnsi="Calibri" w:cs="Calibri"/>
          <w:sz w:val="22"/>
          <w:szCs w:val="22"/>
        </w:rPr>
        <w:t xml:space="preserve">Všeobecne záväzné nariadenie nadobúda účinnosť pätnástym dňom od vyvesenia na úradnej </w:t>
      </w:r>
      <w:r>
        <w:rPr>
          <w:rFonts w:ascii="Calibri" w:hAnsi="Calibri" w:cs="Calibri"/>
          <w:sz w:val="22"/>
          <w:szCs w:val="22"/>
        </w:rPr>
        <w:t xml:space="preserve"> tabuli Obce Hrabovka.</w:t>
      </w:r>
    </w:p>
    <w:p w:rsidR="00B37E2A" w:rsidRDefault="00B37E2A" w:rsidP="00693175">
      <w:pPr>
        <w:pStyle w:val="Odsekzoznamu"/>
        <w:widowControl/>
        <w:numPr>
          <w:ilvl w:val="1"/>
          <w:numId w:val="10"/>
        </w:numPr>
        <w:tabs>
          <w:tab w:val="clear" w:pos="164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Všeobecne záväzné nariadenie obce Hrabovka č.</w:t>
      </w:r>
      <w:r w:rsidR="007133A2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>/2018 o spôsobe náhradného zásobovania vodou a náhradného odvádzania vôd a o zneškodňovaní obsahu žúmp bolo vyhlásené vyvesením na úradnej tabuli o</w:t>
      </w:r>
      <w:r w:rsidR="00CB1CD7">
        <w:rPr>
          <w:rFonts w:ascii="Calibri" w:hAnsi="Calibri" w:cs="Calibri"/>
          <w:sz w:val="22"/>
          <w:szCs w:val="22"/>
        </w:rPr>
        <w:t xml:space="preserve">bce Hrabovka dňa 03.07.2018 </w:t>
      </w:r>
      <w:r>
        <w:rPr>
          <w:rFonts w:ascii="Calibri" w:hAnsi="Calibri" w:cs="Calibri"/>
          <w:sz w:val="22"/>
          <w:szCs w:val="22"/>
        </w:rPr>
        <w:t xml:space="preserve">a zvesené </w:t>
      </w:r>
      <w:r w:rsidR="00CB1CD7">
        <w:rPr>
          <w:rFonts w:ascii="Calibri" w:hAnsi="Calibri" w:cs="Calibri"/>
          <w:sz w:val="22"/>
          <w:szCs w:val="22"/>
        </w:rPr>
        <w:t>dňa 18.07.2018.</w:t>
      </w:r>
    </w:p>
    <w:p w:rsidR="00CB1CD7" w:rsidRDefault="00B37E2A" w:rsidP="00693175">
      <w:pPr>
        <w:pStyle w:val="Odsekzoznamu"/>
        <w:widowControl/>
        <w:numPr>
          <w:ilvl w:val="1"/>
          <w:numId w:val="10"/>
        </w:numPr>
        <w:tabs>
          <w:tab w:val="clear" w:pos="164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Všeobecne záväzné nariadenie obce Hrabovka č.</w:t>
      </w:r>
      <w:r w:rsidR="007133A2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 xml:space="preserve">/2018 o spôsobe náhradného zásobovania vodou a náhradného odvádzania vôd a o zneškodňovaní obsahu žúmp nadobúda účinnosť </w:t>
      </w:r>
    </w:p>
    <w:p w:rsidR="00B37E2A" w:rsidRPr="00693175" w:rsidRDefault="00CB1CD7" w:rsidP="00CB1CD7">
      <w:pPr>
        <w:pStyle w:val="Odsekzoznamu"/>
        <w:widowControl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B37E2A">
        <w:rPr>
          <w:rFonts w:ascii="Calibri" w:hAnsi="Calibri" w:cs="Calibri"/>
          <w:sz w:val="22"/>
          <w:szCs w:val="22"/>
        </w:rPr>
        <w:t>ň</w:t>
      </w:r>
      <w:r>
        <w:rPr>
          <w:rFonts w:ascii="Calibri" w:hAnsi="Calibri" w:cs="Calibri"/>
          <w:sz w:val="22"/>
          <w:szCs w:val="22"/>
        </w:rPr>
        <w:t>a 18.07.2018.</w:t>
      </w:r>
    </w:p>
    <w:p w:rsidR="00B37E2A" w:rsidRDefault="00B37E2A" w:rsidP="00693175">
      <w:pPr>
        <w:spacing w:after="0" w:line="240" w:lineRule="auto"/>
      </w:pPr>
    </w:p>
    <w:p w:rsidR="00B37E2A" w:rsidRDefault="00B37E2A" w:rsidP="00693175">
      <w:pPr>
        <w:spacing w:after="0" w:line="240" w:lineRule="auto"/>
      </w:pPr>
    </w:p>
    <w:p w:rsidR="00CB1CD7" w:rsidRDefault="00CB1CD7" w:rsidP="00693175">
      <w:pPr>
        <w:spacing w:after="0" w:line="240" w:lineRule="auto"/>
      </w:pPr>
    </w:p>
    <w:p w:rsidR="00CB1CD7" w:rsidRDefault="00CB1CD7" w:rsidP="00693175">
      <w:pPr>
        <w:spacing w:after="0" w:line="240" w:lineRule="auto"/>
      </w:pPr>
    </w:p>
    <w:p w:rsidR="00B37E2A" w:rsidRDefault="00B37E2A" w:rsidP="00693175">
      <w:pPr>
        <w:spacing w:after="0" w:line="240" w:lineRule="auto"/>
        <w:ind w:left="637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 Mráziková</w:t>
      </w:r>
      <w:r w:rsidRPr="00895BC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</w:p>
    <w:p w:rsidR="00B37E2A" w:rsidRPr="00CE0F65" w:rsidRDefault="00B37E2A" w:rsidP="00693175">
      <w:pPr>
        <w:spacing w:after="0" w:line="240" w:lineRule="auto"/>
        <w:ind w:left="6372" w:firstLine="708"/>
        <w:rPr>
          <w:i/>
          <w:iCs/>
          <w:sz w:val="24"/>
          <w:szCs w:val="24"/>
        </w:rPr>
      </w:pPr>
      <w:r w:rsidRPr="00CE0F65">
        <w:rPr>
          <w:i/>
          <w:iCs/>
          <w:sz w:val="24"/>
          <w:szCs w:val="24"/>
        </w:rPr>
        <w:t>starostka obce</w:t>
      </w:r>
    </w:p>
    <w:p w:rsidR="00B37E2A" w:rsidRPr="00924E8B" w:rsidRDefault="00B37E2A" w:rsidP="00693175">
      <w:pPr>
        <w:spacing w:after="0" w:line="240" w:lineRule="auto"/>
        <w:rPr>
          <w:i/>
          <w:iCs/>
        </w:rPr>
      </w:pPr>
    </w:p>
    <w:p w:rsidR="00B37E2A" w:rsidRPr="00693175" w:rsidRDefault="00B37E2A" w:rsidP="00693175">
      <w:pPr>
        <w:spacing w:after="0" w:line="240" w:lineRule="auto"/>
      </w:pPr>
    </w:p>
    <w:sectPr w:rsidR="00B37E2A" w:rsidRPr="00693175" w:rsidSect="00ED1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1FF"/>
    <w:multiLevelType w:val="hybridMultilevel"/>
    <w:tmpl w:val="374CADB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22A8"/>
    <w:multiLevelType w:val="hybridMultilevel"/>
    <w:tmpl w:val="B890031C"/>
    <w:lvl w:ilvl="0" w:tplc="9092B9C2">
      <w:start w:val="1"/>
      <w:numFmt w:val="lowerLetter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C8D7BED"/>
    <w:multiLevelType w:val="hybridMultilevel"/>
    <w:tmpl w:val="30E663B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44F62"/>
    <w:multiLevelType w:val="hybridMultilevel"/>
    <w:tmpl w:val="FF3A22BE"/>
    <w:lvl w:ilvl="0" w:tplc="6D8C3580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hint="default"/>
      </w:rPr>
    </w:lvl>
    <w:lvl w:ilvl="1" w:tplc="5BE845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4A0B42"/>
    <w:multiLevelType w:val="hybridMultilevel"/>
    <w:tmpl w:val="DEE6AA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01B87"/>
    <w:multiLevelType w:val="hybridMultilevel"/>
    <w:tmpl w:val="818411AA"/>
    <w:lvl w:ilvl="0" w:tplc="384AFB8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553179BF"/>
    <w:multiLevelType w:val="hybridMultilevel"/>
    <w:tmpl w:val="B582DD5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34F98"/>
    <w:multiLevelType w:val="hybridMultilevel"/>
    <w:tmpl w:val="60DC6752"/>
    <w:lvl w:ilvl="0" w:tplc="4E1AAAE4">
      <w:start w:val="1"/>
      <w:numFmt w:val="lowerLetter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AAB7C40"/>
    <w:multiLevelType w:val="hybridMultilevel"/>
    <w:tmpl w:val="07BAE23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4C"/>
    <w:rsid w:val="000319DF"/>
    <w:rsid w:val="00074437"/>
    <w:rsid w:val="00076A93"/>
    <w:rsid w:val="000D0D02"/>
    <w:rsid w:val="001F421D"/>
    <w:rsid w:val="00294637"/>
    <w:rsid w:val="002F1327"/>
    <w:rsid w:val="003071C9"/>
    <w:rsid w:val="00307226"/>
    <w:rsid w:val="00406CCF"/>
    <w:rsid w:val="00441B81"/>
    <w:rsid w:val="00493CE0"/>
    <w:rsid w:val="00547007"/>
    <w:rsid w:val="00575A0B"/>
    <w:rsid w:val="005A5E74"/>
    <w:rsid w:val="006318B7"/>
    <w:rsid w:val="00681193"/>
    <w:rsid w:val="00686271"/>
    <w:rsid w:val="00693175"/>
    <w:rsid w:val="006E35AA"/>
    <w:rsid w:val="0070294A"/>
    <w:rsid w:val="007133A2"/>
    <w:rsid w:val="00735A91"/>
    <w:rsid w:val="00737DD6"/>
    <w:rsid w:val="007C6DF4"/>
    <w:rsid w:val="007D0556"/>
    <w:rsid w:val="00804C98"/>
    <w:rsid w:val="00856BF4"/>
    <w:rsid w:val="008930E0"/>
    <w:rsid w:val="00895BC5"/>
    <w:rsid w:val="008E272D"/>
    <w:rsid w:val="009210A6"/>
    <w:rsid w:val="00924E8B"/>
    <w:rsid w:val="009A440D"/>
    <w:rsid w:val="009D5127"/>
    <w:rsid w:val="00A80C45"/>
    <w:rsid w:val="00A8608B"/>
    <w:rsid w:val="00A935F7"/>
    <w:rsid w:val="00AB070D"/>
    <w:rsid w:val="00AC1E9F"/>
    <w:rsid w:val="00AC39D0"/>
    <w:rsid w:val="00AC6DDB"/>
    <w:rsid w:val="00B01A8F"/>
    <w:rsid w:val="00B1461F"/>
    <w:rsid w:val="00B173F3"/>
    <w:rsid w:val="00B37E2A"/>
    <w:rsid w:val="00C2045A"/>
    <w:rsid w:val="00C77D84"/>
    <w:rsid w:val="00CB1CD7"/>
    <w:rsid w:val="00CE0F65"/>
    <w:rsid w:val="00D158D4"/>
    <w:rsid w:val="00D5517B"/>
    <w:rsid w:val="00D551DA"/>
    <w:rsid w:val="00D76F4C"/>
    <w:rsid w:val="00DD09F6"/>
    <w:rsid w:val="00E04F05"/>
    <w:rsid w:val="00E32191"/>
    <w:rsid w:val="00E92DA2"/>
    <w:rsid w:val="00E96246"/>
    <w:rsid w:val="00EA79F9"/>
    <w:rsid w:val="00ED10FD"/>
    <w:rsid w:val="00F56311"/>
    <w:rsid w:val="00FA3650"/>
    <w:rsid w:val="00FD13B6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EC5180-2A4D-4733-9247-346917B6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6F4C"/>
    <w:pPr>
      <w:spacing w:after="160" w:line="25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D76F4C"/>
    <w:pPr>
      <w:autoSpaceDE w:val="0"/>
      <w:autoSpaceDN w:val="0"/>
      <w:adjustRightInd w:val="0"/>
      <w:spacing w:before="1296"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D76F4C"/>
    <w:rPr>
      <w:rFonts w:ascii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D76F4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C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ORSAGOVÁ Katarína</dc:creator>
  <cp:keywords/>
  <dc:description/>
  <cp:lastModifiedBy>ŠTEFÁNKOVÁ Janka</cp:lastModifiedBy>
  <cp:revision>2</cp:revision>
  <cp:lastPrinted>2018-07-03T07:30:00Z</cp:lastPrinted>
  <dcterms:created xsi:type="dcterms:W3CDTF">2018-07-16T07:41:00Z</dcterms:created>
  <dcterms:modified xsi:type="dcterms:W3CDTF">2018-07-16T07:41:00Z</dcterms:modified>
</cp:coreProperties>
</file>