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F7" w:rsidRDefault="00B22CF7" w:rsidP="00B22CF7">
      <w:pPr>
        <w:jc w:val="center"/>
        <w:rPr>
          <w:b/>
          <w:sz w:val="32"/>
          <w:szCs w:val="32"/>
        </w:rPr>
      </w:pPr>
      <w:bookmarkStart w:id="0" w:name="_GoBack"/>
      <w:bookmarkEnd w:id="0"/>
      <w:r>
        <w:rPr>
          <w:b/>
          <w:sz w:val="32"/>
          <w:szCs w:val="32"/>
        </w:rPr>
        <w:t>S T A N O V I S K O</w:t>
      </w:r>
    </w:p>
    <w:p w:rsidR="0022508A" w:rsidRDefault="00B22CF7" w:rsidP="00B22CF7">
      <w:pPr>
        <w:ind w:left="0" w:firstLine="0"/>
        <w:jc w:val="center"/>
        <w:rPr>
          <w:b/>
          <w:sz w:val="28"/>
          <w:szCs w:val="28"/>
        </w:rPr>
      </w:pPr>
      <w:r>
        <w:rPr>
          <w:b/>
          <w:sz w:val="28"/>
          <w:szCs w:val="28"/>
        </w:rPr>
        <w:t>k návrhu rozpo</w:t>
      </w:r>
      <w:r w:rsidR="0022508A">
        <w:rPr>
          <w:b/>
          <w:sz w:val="28"/>
          <w:szCs w:val="28"/>
        </w:rPr>
        <w:t xml:space="preserve">čtu Obce </w:t>
      </w:r>
      <w:r w:rsidR="00F83A81">
        <w:rPr>
          <w:b/>
          <w:sz w:val="28"/>
          <w:szCs w:val="28"/>
        </w:rPr>
        <w:t>Hrabovka</w:t>
      </w:r>
      <w:r w:rsidR="0022508A">
        <w:rPr>
          <w:b/>
          <w:sz w:val="28"/>
          <w:szCs w:val="28"/>
        </w:rPr>
        <w:t xml:space="preserve"> na rok 20</w:t>
      </w:r>
      <w:r w:rsidR="00FB03A4">
        <w:rPr>
          <w:b/>
          <w:sz w:val="28"/>
          <w:szCs w:val="28"/>
        </w:rPr>
        <w:t>20</w:t>
      </w:r>
      <w:r w:rsidR="0022508A">
        <w:rPr>
          <w:b/>
          <w:sz w:val="28"/>
          <w:szCs w:val="28"/>
        </w:rPr>
        <w:t xml:space="preserve"> </w:t>
      </w:r>
    </w:p>
    <w:p w:rsidR="00B22CF7" w:rsidRDefault="0022508A" w:rsidP="00B22CF7">
      <w:pPr>
        <w:ind w:left="0" w:firstLine="0"/>
        <w:jc w:val="center"/>
        <w:rPr>
          <w:b/>
          <w:sz w:val="28"/>
          <w:szCs w:val="28"/>
        </w:rPr>
      </w:pPr>
      <w:r>
        <w:rPr>
          <w:b/>
          <w:sz w:val="28"/>
          <w:szCs w:val="28"/>
        </w:rPr>
        <w:t>s výhľadom na roky 202</w:t>
      </w:r>
      <w:r w:rsidR="00FB03A4">
        <w:rPr>
          <w:b/>
          <w:sz w:val="28"/>
          <w:szCs w:val="28"/>
        </w:rPr>
        <w:t>1</w:t>
      </w:r>
      <w:r>
        <w:rPr>
          <w:b/>
          <w:sz w:val="28"/>
          <w:szCs w:val="28"/>
        </w:rPr>
        <w:t>-202</w:t>
      </w:r>
      <w:r w:rsidR="00FB03A4">
        <w:rPr>
          <w:b/>
          <w:sz w:val="28"/>
          <w:szCs w:val="28"/>
        </w:rPr>
        <w:t>2</w:t>
      </w:r>
    </w:p>
    <w:p w:rsidR="00B22CF7" w:rsidRDefault="00B22CF7" w:rsidP="00B22CF7">
      <w:pPr>
        <w:ind w:left="0" w:firstLine="0"/>
        <w:jc w:val="left"/>
        <w:rPr>
          <w:sz w:val="24"/>
          <w:szCs w:val="24"/>
        </w:rPr>
      </w:pPr>
    </w:p>
    <w:p w:rsidR="00B22CF7" w:rsidRPr="005F7B47" w:rsidRDefault="00B22CF7" w:rsidP="00B22CF7">
      <w:pPr>
        <w:pStyle w:val="Odsekzoznamu"/>
        <w:ind w:left="0" w:firstLine="0"/>
        <w:jc w:val="left"/>
        <w:rPr>
          <w:sz w:val="24"/>
          <w:szCs w:val="24"/>
        </w:rPr>
      </w:pPr>
      <w:r w:rsidRPr="005F7B47">
        <w:rPr>
          <w:sz w:val="24"/>
          <w:szCs w:val="24"/>
        </w:rPr>
        <w:t xml:space="preserve">V zmysle § 18f, odsek 1, písmeno c) zákona c. 369/1990 Zb. o obecnom zriadení v znení </w:t>
      </w:r>
    </w:p>
    <w:p w:rsidR="00B22CF7" w:rsidRPr="005F7B47" w:rsidRDefault="00B22CF7" w:rsidP="00B22CF7">
      <w:pPr>
        <w:pStyle w:val="Odsekzoznamu"/>
        <w:ind w:left="0" w:firstLine="0"/>
        <w:jc w:val="left"/>
        <w:rPr>
          <w:sz w:val="24"/>
          <w:szCs w:val="24"/>
        </w:rPr>
      </w:pPr>
      <w:r w:rsidRPr="005F7B47">
        <w:rPr>
          <w:sz w:val="24"/>
          <w:szCs w:val="24"/>
        </w:rPr>
        <w:t xml:space="preserve">neskorších predpisov (ďalej len v </w:t>
      </w:r>
      <w:proofErr w:type="spellStart"/>
      <w:r w:rsidRPr="005F7B47">
        <w:rPr>
          <w:sz w:val="24"/>
          <w:szCs w:val="24"/>
        </w:rPr>
        <w:t>z.n.p</w:t>
      </w:r>
      <w:proofErr w:type="spellEnd"/>
      <w:r w:rsidRPr="005F7B47">
        <w:rPr>
          <w:sz w:val="24"/>
          <w:szCs w:val="24"/>
        </w:rPr>
        <w:t xml:space="preserve">.) predkladám odborné stanovisko k návrhu rozpočtu </w:t>
      </w:r>
    </w:p>
    <w:p w:rsidR="00B22CF7" w:rsidRPr="005F7B47" w:rsidRDefault="0022508A" w:rsidP="00B22CF7">
      <w:pPr>
        <w:pStyle w:val="Odsekzoznamu"/>
        <w:ind w:left="0" w:firstLine="0"/>
        <w:jc w:val="left"/>
        <w:rPr>
          <w:sz w:val="24"/>
          <w:szCs w:val="24"/>
        </w:rPr>
      </w:pPr>
      <w:r>
        <w:rPr>
          <w:sz w:val="24"/>
          <w:szCs w:val="24"/>
        </w:rPr>
        <w:t xml:space="preserve">obce na rok </w:t>
      </w:r>
      <w:r w:rsidR="00FB03A4">
        <w:rPr>
          <w:sz w:val="24"/>
          <w:szCs w:val="24"/>
        </w:rPr>
        <w:t>2020</w:t>
      </w:r>
      <w:r>
        <w:rPr>
          <w:sz w:val="24"/>
          <w:szCs w:val="24"/>
        </w:rPr>
        <w:t>.</w:t>
      </w:r>
    </w:p>
    <w:p w:rsidR="00B22CF7" w:rsidRPr="005F7B47" w:rsidRDefault="00B22CF7" w:rsidP="00B22CF7">
      <w:pPr>
        <w:pStyle w:val="Odsekzoznamu"/>
        <w:ind w:left="0" w:firstLine="0"/>
        <w:jc w:val="left"/>
        <w:rPr>
          <w:sz w:val="24"/>
          <w:szCs w:val="24"/>
        </w:rPr>
      </w:pPr>
      <w:r w:rsidRPr="005F7B47">
        <w:rPr>
          <w:sz w:val="24"/>
          <w:szCs w:val="24"/>
        </w:rPr>
        <w:t xml:space="preserve"> </w:t>
      </w:r>
    </w:p>
    <w:p w:rsidR="00B22CF7" w:rsidRPr="005F7B47" w:rsidRDefault="00B22CF7" w:rsidP="00B22CF7">
      <w:pPr>
        <w:pStyle w:val="Odsekzoznamu"/>
        <w:numPr>
          <w:ilvl w:val="0"/>
          <w:numId w:val="1"/>
        </w:numPr>
        <w:jc w:val="left"/>
        <w:rPr>
          <w:b/>
          <w:caps/>
          <w:sz w:val="24"/>
          <w:szCs w:val="24"/>
        </w:rPr>
      </w:pPr>
      <w:r w:rsidRPr="005F7B47">
        <w:rPr>
          <w:b/>
          <w:caps/>
          <w:sz w:val="24"/>
          <w:szCs w:val="24"/>
        </w:rPr>
        <w:t>Východiská pre spracovanie odborného stanoviska</w:t>
      </w:r>
    </w:p>
    <w:p w:rsidR="00B22CF7" w:rsidRPr="005F7B47" w:rsidRDefault="00B22CF7" w:rsidP="00B22CF7">
      <w:pPr>
        <w:pStyle w:val="Odsekzoznamu"/>
        <w:ind w:left="0" w:firstLine="0"/>
        <w:jc w:val="left"/>
        <w:rPr>
          <w:sz w:val="24"/>
          <w:szCs w:val="24"/>
        </w:rPr>
      </w:pPr>
      <w:r w:rsidRPr="005F7B47">
        <w:rPr>
          <w:sz w:val="24"/>
          <w:szCs w:val="24"/>
        </w:rPr>
        <w:t xml:space="preserve">Pri spracovaní odborného stanoviska som vychádzala z posúdenia predloženého návrhu </w:t>
      </w:r>
    </w:p>
    <w:p w:rsidR="00B22CF7" w:rsidRPr="005F7B47" w:rsidRDefault="00B22CF7" w:rsidP="00B22CF7">
      <w:pPr>
        <w:pStyle w:val="Odsekzoznamu"/>
        <w:ind w:left="0" w:firstLine="0"/>
        <w:jc w:val="left"/>
        <w:rPr>
          <w:sz w:val="24"/>
          <w:szCs w:val="24"/>
        </w:rPr>
      </w:pPr>
      <w:r w:rsidRPr="005F7B47">
        <w:rPr>
          <w:sz w:val="24"/>
          <w:szCs w:val="24"/>
        </w:rPr>
        <w:t>rozp</w:t>
      </w:r>
      <w:r w:rsidR="00AC4988" w:rsidRPr="005F7B47">
        <w:rPr>
          <w:sz w:val="24"/>
          <w:szCs w:val="24"/>
        </w:rPr>
        <w:t xml:space="preserve">očtu Obce </w:t>
      </w:r>
      <w:r w:rsidR="00F83A81">
        <w:rPr>
          <w:sz w:val="24"/>
          <w:szCs w:val="24"/>
        </w:rPr>
        <w:t>Hrabovka</w:t>
      </w:r>
      <w:r w:rsidR="00AC4988" w:rsidRPr="005F7B47">
        <w:rPr>
          <w:sz w:val="24"/>
          <w:szCs w:val="24"/>
        </w:rPr>
        <w:t xml:space="preserve"> na rok </w:t>
      </w:r>
      <w:r w:rsidR="00950661" w:rsidRPr="005F7B47">
        <w:rPr>
          <w:sz w:val="24"/>
          <w:szCs w:val="24"/>
        </w:rPr>
        <w:t>20</w:t>
      </w:r>
      <w:r w:rsidR="00FB03A4">
        <w:rPr>
          <w:sz w:val="24"/>
          <w:szCs w:val="24"/>
        </w:rPr>
        <w:t>20</w:t>
      </w:r>
      <w:r w:rsidRPr="005F7B47">
        <w:rPr>
          <w:sz w:val="24"/>
          <w:szCs w:val="24"/>
        </w:rPr>
        <w:t xml:space="preserve"> z dvoch hľadísk:</w:t>
      </w:r>
    </w:p>
    <w:p w:rsidR="00B22CF7" w:rsidRPr="005F7B47" w:rsidRDefault="00B22CF7" w:rsidP="00B22CF7">
      <w:pPr>
        <w:pStyle w:val="Odsekzoznamu"/>
        <w:numPr>
          <w:ilvl w:val="0"/>
          <w:numId w:val="2"/>
        </w:numPr>
        <w:jc w:val="left"/>
        <w:rPr>
          <w:b/>
          <w:sz w:val="24"/>
          <w:szCs w:val="24"/>
        </w:rPr>
      </w:pPr>
      <w:r w:rsidRPr="005F7B47">
        <w:rPr>
          <w:b/>
          <w:sz w:val="24"/>
          <w:szCs w:val="24"/>
        </w:rPr>
        <w:t>z hľadiska zákonnosti predloženého návrhu rozpočtu</w:t>
      </w:r>
    </w:p>
    <w:p w:rsidR="00B22CF7" w:rsidRPr="005F7B47" w:rsidRDefault="00B22CF7" w:rsidP="00B22CF7">
      <w:pPr>
        <w:pStyle w:val="Odsekzoznamu"/>
        <w:numPr>
          <w:ilvl w:val="0"/>
          <w:numId w:val="2"/>
        </w:numPr>
        <w:jc w:val="left"/>
        <w:rPr>
          <w:b/>
          <w:sz w:val="24"/>
          <w:szCs w:val="24"/>
        </w:rPr>
      </w:pPr>
      <w:r w:rsidRPr="005F7B47">
        <w:rPr>
          <w:b/>
          <w:sz w:val="24"/>
          <w:szCs w:val="24"/>
        </w:rPr>
        <w:t>z hľadiska metodickej správnosti predloženého návrhu rozpočtu</w:t>
      </w:r>
    </w:p>
    <w:p w:rsidR="00B22CF7" w:rsidRPr="005F7B47" w:rsidRDefault="00B22CF7" w:rsidP="008E4E27">
      <w:pPr>
        <w:pStyle w:val="Odsekzoznamu"/>
        <w:ind w:left="0" w:firstLine="0"/>
        <w:jc w:val="center"/>
        <w:rPr>
          <w:sz w:val="24"/>
          <w:szCs w:val="24"/>
        </w:rPr>
      </w:pPr>
    </w:p>
    <w:p w:rsidR="00950661" w:rsidRPr="005F7B47" w:rsidRDefault="00950661" w:rsidP="00950661">
      <w:pPr>
        <w:pStyle w:val="Odsekzoznamu"/>
        <w:numPr>
          <w:ilvl w:val="0"/>
          <w:numId w:val="3"/>
        </w:numPr>
        <w:jc w:val="left"/>
        <w:rPr>
          <w:b/>
          <w:sz w:val="24"/>
          <w:szCs w:val="24"/>
        </w:rPr>
      </w:pPr>
      <w:r w:rsidRPr="005F7B47">
        <w:rPr>
          <w:b/>
          <w:i/>
          <w:sz w:val="24"/>
          <w:szCs w:val="24"/>
        </w:rPr>
        <w:t>Súlad so všeobecne záväznými právnymi predpismi</w:t>
      </w:r>
    </w:p>
    <w:p w:rsidR="00950661" w:rsidRPr="005F7B47" w:rsidRDefault="00950661" w:rsidP="00950661">
      <w:pPr>
        <w:pStyle w:val="Odsekzoznamu"/>
        <w:ind w:firstLine="360"/>
        <w:jc w:val="left"/>
        <w:rPr>
          <w:sz w:val="24"/>
          <w:szCs w:val="24"/>
        </w:rPr>
      </w:pPr>
      <w:r w:rsidRPr="005F7B47">
        <w:rPr>
          <w:sz w:val="24"/>
          <w:szCs w:val="24"/>
        </w:rPr>
        <w:t xml:space="preserve">Návrh rozpočtu bol spracovaný v súlade so zákonom č. 523/2004 </w:t>
      </w:r>
      <w:proofErr w:type="spellStart"/>
      <w:r w:rsidRPr="005F7B47">
        <w:rPr>
          <w:sz w:val="24"/>
          <w:szCs w:val="24"/>
        </w:rPr>
        <w:t>Z.z</w:t>
      </w:r>
      <w:proofErr w:type="spellEnd"/>
      <w:r w:rsidRPr="005F7B47">
        <w:rPr>
          <w:sz w:val="24"/>
          <w:szCs w:val="24"/>
        </w:rPr>
        <w:t xml:space="preserve">. o rozpočtových pravidlách verejnej správy a o zmene a doplnení niektorých zákonov v </w:t>
      </w:r>
      <w:proofErr w:type="spellStart"/>
      <w:r w:rsidRPr="005F7B47">
        <w:rPr>
          <w:sz w:val="24"/>
          <w:szCs w:val="24"/>
        </w:rPr>
        <w:t>z.n.p</w:t>
      </w:r>
      <w:proofErr w:type="spellEnd"/>
      <w:r w:rsidRPr="005F7B47">
        <w:rPr>
          <w:sz w:val="24"/>
          <w:szCs w:val="24"/>
        </w:rPr>
        <w:t xml:space="preserve">. a zákona č. 583/2004 </w:t>
      </w:r>
      <w:proofErr w:type="spellStart"/>
      <w:r w:rsidRPr="005F7B47">
        <w:rPr>
          <w:sz w:val="24"/>
          <w:szCs w:val="24"/>
        </w:rPr>
        <w:t>Z.z</w:t>
      </w:r>
      <w:proofErr w:type="spellEnd"/>
      <w:r w:rsidRPr="005F7B47">
        <w:rPr>
          <w:sz w:val="24"/>
          <w:szCs w:val="24"/>
        </w:rPr>
        <w:t xml:space="preserve">. o rozpočtových pravidlách územnej samosprávy a o zmene a doplnení niektorých zákonov v </w:t>
      </w:r>
      <w:proofErr w:type="spellStart"/>
      <w:r w:rsidRPr="005F7B47">
        <w:rPr>
          <w:sz w:val="24"/>
          <w:szCs w:val="24"/>
        </w:rPr>
        <w:t>z.n.p</w:t>
      </w:r>
      <w:proofErr w:type="spellEnd"/>
      <w:r w:rsidRPr="005F7B47">
        <w:rPr>
          <w:sz w:val="24"/>
          <w:szCs w:val="24"/>
        </w:rPr>
        <w:t xml:space="preserve">. Návrh rozpočtu zohľadňuje aj ustanovenia zákonov: </w:t>
      </w:r>
    </w:p>
    <w:p w:rsidR="00950661" w:rsidRPr="005F7B47" w:rsidRDefault="00950661" w:rsidP="00950661">
      <w:pPr>
        <w:pStyle w:val="Odsekzoznamu"/>
        <w:numPr>
          <w:ilvl w:val="0"/>
          <w:numId w:val="12"/>
        </w:numPr>
        <w:jc w:val="left"/>
        <w:rPr>
          <w:sz w:val="24"/>
          <w:szCs w:val="24"/>
        </w:rPr>
      </w:pPr>
      <w:r w:rsidRPr="005F7B47">
        <w:rPr>
          <w:sz w:val="24"/>
          <w:szCs w:val="24"/>
        </w:rPr>
        <w:t xml:space="preserve">č. 582/2004 </w:t>
      </w:r>
      <w:proofErr w:type="spellStart"/>
      <w:r w:rsidRPr="005F7B47">
        <w:rPr>
          <w:sz w:val="24"/>
          <w:szCs w:val="24"/>
        </w:rPr>
        <w:t>Z.z</w:t>
      </w:r>
      <w:proofErr w:type="spellEnd"/>
      <w:r w:rsidRPr="005F7B47">
        <w:rPr>
          <w:sz w:val="24"/>
          <w:szCs w:val="24"/>
        </w:rPr>
        <w:t xml:space="preserve">. o miestnych daniach a miestnom poplatku za komunálny odpad a drobné stavebné odpady v </w:t>
      </w:r>
      <w:proofErr w:type="spellStart"/>
      <w:r w:rsidRPr="005F7B47">
        <w:rPr>
          <w:sz w:val="24"/>
          <w:szCs w:val="24"/>
        </w:rPr>
        <w:t>z.n.p</w:t>
      </w:r>
      <w:proofErr w:type="spellEnd"/>
      <w:r w:rsidRPr="005F7B47">
        <w:rPr>
          <w:sz w:val="24"/>
          <w:szCs w:val="24"/>
        </w:rPr>
        <w:t xml:space="preserve">., </w:t>
      </w:r>
    </w:p>
    <w:p w:rsidR="00950661" w:rsidRPr="005F7B47" w:rsidRDefault="00950661" w:rsidP="00950661">
      <w:pPr>
        <w:pStyle w:val="Odsekzoznamu"/>
        <w:numPr>
          <w:ilvl w:val="0"/>
          <w:numId w:val="12"/>
        </w:numPr>
        <w:jc w:val="left"/>
        <w:rPr>
          <w:sz w:val="24"/>
          <w:szCs w:val="24"/>
        </w:rPr>
      </w:pPr>
      <w:r w:rsidRPr="005F7B47">
        <w:rPr>
          <w:sz w:val="24"/>
          <w:szCs w:val="24"/>
        </w:rPr>
        <w:t xml:space="preserve">č. 564/2004 </w:t>
      </w:r>
      <w:proofErr w:type="spellStart"/>
      <w:r w:rsidRPr="005F7B47">
        <w:rPr>
          <w:sz w:val="24"/>
          <w:szCs w:val="24"/>
        </w:rPr>
        <w:t>Z.z</w:t>
      </w:r>
      <w:proofErr w:type="spellEnd"/>
      <w:r w:rsidRPr="005F7B47">
        <w:rPr>
          <w:sz w:val="24"/>
          <w:szCs w:val="24"/>
        </w:rPr>
        <w:t xml:space="preserve">. o rozpočtovom určení výnosu dane z príjmov územnej samospráve a o zmene a doplnení niektorých zákonov v </w:t>
      </w:r>
      <w:proofErr w:type="spellStart"/>
      <w:r w:rsidRPr="005F7B47">
        <w:rPr>
          <w:sz w:val="24"/>
          <w:szCs w:val="24"/>
        </w:rPr>
        <w:t>z.n.p</w:t>
      </w:r>
      <w:proofErr w:type="spellEnd"/>
      <w:r w:rsidRPr="005F7B47">
        <w:rPr>
          <w:sz w:val="24"/>
          <w:szCs w:val="24"/>
        </w:rPr>
        <w:t xml:space="preserve">., </w:t>
      </w:r>
    </w:p>
    <w:p w:rsidR="00B22CF7" w:rsidRPr="0022508A" w:rsidRDefault="00950661" w:rsidP="00950661">
      <w:pPr>
        <w:pStyle w:val="Odsekzoznamu"/>
        <w:numPr>
          <w:ilvl w:val="0"/>
          <w:numId w:val="12"/>
        </w:numPr>
        <w:jc w:val="left"/>
        <w:rPr>
          <w:b/>
          <w:sz w:val="24"/>
          <w:szCs w:val="24"/>
        </w:rPr>
      </w:pPr>
      <w:r w:rsidRPr="005F7B47">
        <w:rPr>
          <w:sz w:val="24"/>
          <w:szCs w:val="24"/>
        </w:rPr>
        <w:t>č. 493/2011 ústavný zákon o rozpočtovej zodpovednosti</w:t>
      </w:r>
    </w:p>
    <w:p w:rsidR="0022508A" w:rsidRPr="005F7B47" w:rsidRDefault="0022508A" w:rsidP="0022508A">
      <w:pPr>
        <w:pStyle w:val="Odsekzoznamu"/>
        <w:ind w:left="1800" w:firstLine="0"/>
        <w:jc w:val="left"/>
        <w:rPr>
          <w:b/>
          <w:sz w:val="24"/>
          <w:szCs w:val="24"/>
        </w:rPr>
      </w:pPr>
    </w:p>
    <w:p w:rsidR="00B22CF7" w:rsidRPr="005F7B47" w:rsidRDefault="00950661" w:rsidP="00950661">
      <w:pPr>
        <w:pStyle w:val="Odsekzoznamu"/>
        <w:numPr>
          <w:ilvl w:val="0"/>
          <w:numId w:val="3"/>
        </w:numPr>
        <w:shd w:val="clear" w:color="auto" w:fill="FFFFFF"/>
        <w:tabs>
          <w:tab w:val="left" w:pos="0"/>
          <w:tab w:val="left" w:pos="360"/>
        </w:tabs>
        <w:suppressAutoHyphens/>
        <w:overflowPunct w:val="0"/>
        <w:autoSpaceDE w:val="0"/>
        <w:autoSpaceDN w:val="0"/>
        <w:adjustRightInd w:val="0"/>
        <w:textAlignment w:val="baseline"/>
        <w:rPr>
          <w:b/>
          <w:i/>
          <w:sz w:val="24"/>
          <w:szCs w:val="24"/>
        </w:rPr>
      </w:pPr>
      <w:r w:rsidRPr="005F7B47">
        <w:rPr>
          <w:b/>
          <w:i/>
          <w:sz w:val="24"/>
          <w:szCs w:val="24"/>
        </w:rPr>
        <w:t xml:space="preserve">Dodržanie informačnej povinnosti obce </w:t>
      </w:r>
      <w:r w:rsidR="00F83A81">
        <w:rPr>
          <w:b/>
          <w:i/>
          <w:sz w:val="24"/>
          <w:szCs w:val="24"/>
        </w:rPr>
        <w:t>Hrabovka</w:t>
      </w:r>
    </w:p>
    <w:p w:rsidR="00950661" w:rsidRDefault="00950661" w:rsidP="00950661">
      <w:pPr>
        <w:shd w:val="clear" w:color="auto" w:fill="FFFFFF"/>
        <w:tabs>
          <w:tab w:val="left" w:pos="0"/>
          <w:tab w:val="left" w:pos="360"/>
        </w:tabs>
        <w:suppressAutoHyphens/>
        <w:overflowPunct w:val="0"/>
        <w:autoSpaceDE w:val="0"/>
        <w:autoSpaceDN w:val="0"/>
        <w:adjustRightInd w:val="0"/>
        <w:ind w:left="708" w:firstLine="0"/>
        <w:textAlignment w:val="baseline"/>
        <w:rPr>
          <w:sz w:val="24"/>
          <w:szCs w:val="24"/>
        </w:rPr>
      </w:pPr>
      <w:r w:rsidRPr="005F7B47">
        <w:rPr>
          <w:sz w:val="24"/>
          <w:szCs w:val="24"/>
        </w:rPr>
        <w:tab/>
        <w:t xml:space="preserve">Návrh rozpočtu bol zverejnený v obci obvyklým spôsobom - na úradnej tabuli obce a na webovej stránke obce dňa </w:t>
      </w:r>
      <w:r w:rsidR="00FB03A4">
        <w:rPr>
          <w:sz w:val="24"/>
          <w:szCs w:val="24"/>
        </w:rPr>
        <w:t>2</w:t>
      </w:r>
      <w:r w:rsidR="00887782">
        <w:rPr>
          <w:sz w:val="24"/>
          <w:szCs w:val="24"/>
        </w:rPr>
        <w:t>5</w:t>
      </w:r>
      <w:r w:rsidRPr="005F7B47">
        <w:rPr>
          <w:sz w:val="24"/>
          <w:szCs w:val="24"/>
        </w:rPr>
        <w:t>.1</w:t>
      </w:r>
      <w:r w:rsidR="00FB03A4">
        <w:rPr>
          <w:sz w:val="24"/>
          <w:szCs w:val="24"/>
        </w:rPr>
        <w:t>1</w:t>
      </w:r>
      <w:r w:rsidRPr="005F7B47">
        <w:rPr>
          <w:sz w:val="24"/>
          <w:szCs w:val="24"/>
        </w:rPr>
        <w:t>.</w:t>
      </w:r>
      <w:r w:rsidR="00FB03A4">
        <w:rPr>
          <w:sz w:val="24"/>
          <w:szCs w:val="24"/>
        </w:rPr>
        <w:t>20</w:t>
      </w:r>
      <w:r w:rsidR="00887782">
        <w:rPr>
          <w:sz w:val="24"/>
          <w:szCs w:val="24"/>
        </w:rPr>
        <w:t>19</w:t>
      </w:r>
      <w:r w:rsidRPr="005F7B47">
        <w:rPr>
          <w:sz w:val="24"/>
          <w:szCs w:val="24"/>
        </w:rPr>
        <w:t xml:space="preserve">, </w:t>
      </w:r>
      <w:proofErr w:type="spellStart"/>
      <w:r w:rsidRPr="005F7B47">
        <w:rPr>
          <w:sz w:val="24"/>
          <w:szCs w:val="24"/>
        </w:rPr>
        <w:t>t.j</w:t>
      </w:r>
      <w:proofErr w:type="spellEnd"/>
      <w:r w:rsidRPr="005F7B47">
        <w:rPr>
          <w:sz w:val="24"/>
          <w:szCs w:val="24"/>
        </w:rPr>
        <w:t>. najmenej 15 dní pred jeho schválením v súlade s § 9 ods. 2 zákona č. 369/1990 Zb. o obecnom zriadení v z. n. p.</w:t>
      </w:r>
    </w:p>
    <w:p w:rsidR="0022508A" w:rsidRPr="005F7B47" w:rsidRDefault="0022508A" w:rsidP="00950661">
      <w:pPr>
        <w:shd w:val="clear" w:color="auto" w:fill="FFFFFF"/>
        <w:tabs>
          <w:tab w:val="left" w:pos="0"/>
          <w:tab w:val="left" w:pos="360"/>
        </w:tabs>
        <w:suppressAutoHyphens/>
        <w:overflowPunct w:val="0"/>
        <w:autoSpaceDE w:val="0"/>
        <w:autoSpaceDN w:val="0"/>
        <w:adjustRightInd w:val="0"/>
        <w:ind w:left="708" w:firstLine="0"/>
        <w:textAlignment w:val="baseline"/>
        <w:rPr>
          <w:sz w:val="24"/>
          <w:szCs w:val="24"/>
        </w:rPr>
      </w:pPr>
    </w:p>
    <w:p w:rsidR="00950661" w:rsidRPr="005F7B47" w:rsidRDefault="00950661" w:rsidP="00950661">
      <w:pPr>
        <w:pStyle w:val="Odsekzoznamu"/>
        <w:numPr>
          <w:ilvl w:val="0"/>
          <w:numId w:val="3"/>
        </w:numPr>
        <w:shd w:val="clear" w:color="auto" w:fill="FFFFFF"/>
        <w:tabs>
          <w:tab w:val="left" w:pos="0"/>
          <w:tab w:val="left" w:pos="360"/>
        </w:tabs>
        <w:suppressAutoHyphens/>
        <w:overflowPunct w:val="0"/>
        <w:autoSpaceDE w:val="0"/>
        <w:autoSpaceDN w:val="0"/>
        <w:adjustRightInd w:val="0"/>
        <w:textAlignment w:val="baseline"/>
        <w:rPr>
          <w:b/>
          <w:i/>
          <w:sz w:val="24"/>
          <w:szCs w:val="24"/>
        </w:rPr>
      </w:pPr>
      <w:r w:rsidRPr="005F7B47">
        <w:rPr>
          <w:b/>
          <w:i/>
          <w:sz w:val="24"/>
          <w:szCs w:val="24"/>
        </w:rPr>
        <w:t xml:space="preserve">Metodická správnosť predloženého návrhu rozpočtu </w:t>
      </w:r>
    </w:p>
    <w:p w:rsidR="006B6F70" w:rsidRPr="005F7B47" w:rsidRDefault="00950661" w:rsidP="00950661">
      <w:pPr>
        <w:pStyle w:val="Odsekzoznamu"/>
        <w:shd w:val="clear" w:color="auto" w:fill="FFFFFF"/>
        <w:tabs>
          <w:tab w:val="left" w:pos="0"/>
          <w:tab w:val="left" w:pos="360"/>
        </w:tabs>
        <w:suppressAutoHyphens/>
        <w:overflowPunct w:val="0"/>
        <w:autoSpaceDE w:val="0"/>
        <w:autoSpaceDN w:val="0"/>
        <w:adjustRightInd w:val="0"/>
        <w:ind w:firstLine="0"/>
        <w:textAlignment w:val="baseline"/>
        <w:rPr>
          <w:sz w:val="24"/>
          <w:szCs w:val="24"/>
        </w:rPr>
      </w:pPr>
      <w:r w:rsidRPr="005F7B47">
        <w:rPr>
          <w:sz w:val="24"/>
          <w:szCs w:val="24"/>
        </w:rPr>
        <w:tab/>
        <w:t xml:space="preserve">Návrh rozpočtu bol spracovaný podľa rozpočtovej klasifikácie v súlade s Opatrením MF SR č. MF/010175/2004-42, ktorým sa ustanovuje druhová, organizačná a ekonomická klasifikácia rozpočtovej klasifikácie v </w:t>
      </w:r>
      <w:proofErr w:type="spellStart"/>
      <w:r w:rsidRPr="005F7B47">
        <w:rPr>
          <w:sz w:val="24"/>
          <w:szCs w:val="24"/>
        </w:rPr>
        <w:t>z.n.p</w:t>
      </w:r>
      <w:proofErr w:type="spellEnd"/>
      <w:r w:rsidRPr="005F7B47">
        <w:rPr>
          <w:sz w:val="24"/>
          <w:szCs w:val="24"/>
        </w:rPr>
        <w:t>., ktorá je záväzná pri zostavovaní rozpočtov územnej samosprávy.</w:t>
      </w:r>
    </w:p>
    <w:p w:rsidR="006B6F70" w:rsidRPr="005F7B47" w:rsidRDefault="006B6F70" w:rsidP="00950661">
      <w:pPr>
        <w:shd w:val="clear" w:color="auto" w:fill="FFFFFF"/>
        <w:tabs>
          <w:tab w:val="left" w:pos="0"/>
          <w:tab w:val="left" w:pos="360"/>
        </w:tabs>
        <w:suppressAutoHyphens/>
        <w:overflowPunct w:val="0"/>
        <w:autoSpaceDE w:val="0"/>
        <w:autoSpaceDN w:val="0"/>
        <w:adjustRightInd w:val="0"/>
        <w:ind w:left="0" w:firstLine="0"/>
        <w:textAlignment w:val="baseline"/>
        <w:rPr>
          <w:sz w:val="24"/>
          <w:szCs w:val="24"/>
        </w:rPr>
      </w:pPr>
    </w:p>
    <w:p w:rsidR="00B22CF7" w:rsidRPr="005F7B47" w:rsidRDefault="00B22CF7" w:rsidP="00B22CF7">
      <w:pPr>
        <w:pStyle w:val="Odsekzoznamu"/>
        <w:numPr>
          <w:ilvl w:val="0"/>
          <w:numId w:val="1"/>
        </w:numPr>
        <w:jc w:val="left"/>
        <w:rPr>
          <w:b/>
          <w:caps/>
          <w:sz w:val="24"/>
          <w:szCs w:val="24"/>
        </w:rPr>
      </w:pPr>
      <w:r w:rsidRPr="005F7B47">
        <w:rPr>
          <w:b/>
          <w:caps/>
          <w:sz w:val="24"/>
          <w:szCs w:val="24"/>
        </w:rPr>
        <w:t xml:space="preserve">tvorba </w:t>
      </w:r>
      <w:r w:rsidR="00950661" w:rsidRPr="005F7B47">
        <w:rPr>
          <w:b/>
          <w:caps/>
          <w:sz w:val="24"/>
          <w:szCs w:val="24"/>
        </w:rPr>
        <w:t xml:space="preserve">návrhu </w:t>
      </w:r>
      <w:r w:rsidRPr="005F7B47">
        <w:rPr>
          <w:b/>
          <w:caps/>
          <w:sz w:val="24"/>
          <w:szCs w:val="24"/>
        </w:rPr>
        <w:t>rozpočtu</w:t>
      </w:r>
    </w:p>
    <w:p w:rsidR="00B22CF7" w:rsidRDefault="00950661" w:rsidP="00950661">
      <w:pPr>
        <w:ind w:left="0" w:firstLine="708"/>
        <w:rPr>
          <w:rFonts w:asciiTheme="minorHAnsi" w:hAnsiTheme="minorHAnsi"/>
          <w:sz w:val="24"/>
          <w:szCs w:val="24"/>
        </w:rPr>
      </w:pPr>
      <w:r w:rsidRPr="005F7B47">
        <w:rPr>
          <w:sz w:val="24"/>
          <w:szCs w:val="24"/>
        </w:rPr>
        <w:t xml:space="preserve">Návrh rozpočtu vychádza z vývoja </w:t>
      </w:r>
      <w:r w:rsidR="00231A8E" w:rsidRPr="005F7B47">
        <w:rPr>
          <w:sz w:val="24"/>
          <w:szCs w:val="24"/>
        </w:rPr>
        <w:t>hospodárenia obce v roku</w:t>
      </w:r>
      <w:r w:rsidR="00DC1516">
        <w:rPr>
          <w:sz w:val="24"/>
          <w:szCs w:val="24"/>
        </w:rPr>
        <w:t xml:space="preserve"> </w:t>
      </w:r>
      <w:r w:rsidR="00FB03A4">
        <w:rPr>
          <w:sz w:val="24"/>
          <w:szCs w:val="24"/>
        </w:rPr>
        <w:t>2020</w:t>
      </w:r>
      <w:r w:rsidRPr="005F7B47">
        <w:rPr>
          <w:sz w:val="24"/>
          <w:szCs w:val="24"/>
        </w:rPr>
        <w:t xml:space="preserve"> a predchádzajúcich sledovaných rokoch. Je spracovaný podľa zákona č. 583/2004 </w:t>
      </w:r>
      <w:proofErr w:type="spellStart"/>
      <w:r w:rsidRPr="005F7B47">
        <w:rPr>
          <w:sz w:val="24"/>
          <w:szCs w:val="24"/>
        </w:rPr>
        <w:t>Z.z</w:t>
      </w:r>
      <w:proofErr w:type="spellEnd"/>
      <w:r w:rsidRPr="005F7B47">
        <w:rPr>
          <w:sz w:val="24"/>
          <w:szCs w:val="24"/>
        </w:rPr>
        <w:t xml:space="preserve">. o rozpočtových pravidlách územnej samosprávy a o zmene a doplnení niektorých zákonov v </w:t>
      </w:r>
      <w:proofErr w:type="spellStart"/>
      <w:r w:rsidRPr="005F7B47">
        <w:rPr>
          <w:sz w:val="24"/>
          <w:szCs w:val="24"/>
        </w:rPr>
        <w:t>z.n.p</w:t>
      </w:r>
      <w:proofErr w:type="spellEnd"/>
      <w:r w:rsidRPr="005F7B47">
        <w:rPr>
          <w:sz w:val="24"/>
          <w:szCs w:val="24"/>
        </w:rPr>
        <w:t xml:space="preserve">. v členení podľa §9 ods. 1 citovaného zákona. Zostavený je ako viacročný rozpočet obce. Viacročný rozpočet je zostavený v rovnakom členení, v akom sa zostavuje rozpočet obce na príslušný rozpočtový rok. Zmeny rozpočtu na daný rok </w:t>
      </w:r>
      <w:r w:rsidRPr="005F7B47">
        <w:rPr>
          <w:rFonts w:asciiTheme="minorHAnsi" w:hAnsiTheme="minorHAnsi"/>
          <w:sz w:val="24"/>
          <w:szCs w:val="24"/>
        </w:rPr>
        <w:t xml:space="preserve">je možné realizovať len zmenou v rámci schvaľovacieho procesu </w:t>
      </w:r>
      <w:r w:rsidRPr="005F7B47">
        <w:rPr>
          <w:rFonts w:asciiTheme="minorHAnsi" w:hAnsiTheme="minorHAnsi"/>
          <w:sz w:val="24"/>
          <w:szCs w:val="24"/>
        </w:rPr>
        <w:lastRenderedPageBreak/>
        <w:t>a kompetencií or</w:t>
      </w:r>
      <w:r w:rsidR="00231A8E" w:rsidRPr="005F7B47">
        <w:rPr>
          <w:rFonts w:asciiTheme="minorHAnsi" w:hAnsiTheme="minorHAnsi"/>
          <w:sz w:val="24"/>
          <w:szCs w:val="24"/>
        </w:rPr>
        <w:t xml:space="preserve">gánov obce. Rozpočet na </w:t>
      </w:r>
      <w:r w:rsidR="00231A8E" w:rsidRPr="005F7B47">
        <w:rPr>
          <w:rFonts w:asciiTheme="minorHAnsi" w:hAnsiTheme="minorHAnsi"/>
          <w:b/>
          <w:sz w:val="24"/>
          <w:szCs w:val="24"/>
        </w:rPr>
        <w:t xml:space="preserve">rok </w:t>
      </w:r>
      <w:r w:rsidR="00FB03A4">
        <w:rPr>
          <w:rFonts w:asciiTheme="minorHAnsi" w:hAnsiTheme="minorHAnsi"/>
          <w:b/>
          <w:sz w:val="24"/>
          <w:szCs w:val="24"/>
        </w:rPr>
        <w:t>2020</w:t>
      </w:r>
      <w:r w:rsidR="00231A8E" w:rsidRPr="005F7B47">
        <w:rPr>
          <w:rFonts w:asciiTheme="minorHAnsi" w:hAnsiTheme="minorHAnsi"/>
          <w:b/>
          <w:sz w:val="24"/>
          <w:szCs w:val="24"/>
        </w:rPr>
        <w:t xml:space="preserve"> je záväzný</w:t>
      </w:r>
      <w:r w:rsidR="00231A8E" w:rsidRPr="005F7B47">
        <w:rPr>
          <w:rFonts w:asciiTheme="minorHAnsi" w:hAnsiTheme="minorHAnsi"/>
          <w:sz w:val="24"/>
          <w:szCs w:val="24"/>
        </w:rPr>
        <w:t xml:space="preserve">, na roky </w:t>
      </w:r>
      <w:r w:rsidR="00231A8E" w:rsidRPr="005F7B47">
        <w:rPr>
          <w:rFonts w:asciiTheme="minorHAnsi" w:hAnsiTheme="minorHAnsi"/>
          <w:b/>
          <w:sz w:val="24"/>
          <w:szCs w:val="24"/>
        </w:rPr>
        <w:t>202</w:t>
      </w:r>
      <w:r w:rsidR="00FB03A4">
        <w:rPr>
          <w:rFonts w:asciiTheme="minorHAnsi" w:hAnsiTheme="minorHAnsi"/>
          <w:b/>
          <w:sz w:val="24"/>
          <w:szCs w:val="24"/>
        </w:rPr>
        <w:t>1</w:t>
      </w:r>
      <w:r w:rsidR="00231A8E" w:rsidRPr="005F7B47">
        <w:rPr>
          <w:rFonts w:asciiTheme="minorHAnsi" w:hAnsiTheme="minorHAnsi"/>
          <w:b/>
          <w:sz w:val="24"/>
          <w:szCs w:val="24"/>
        </w:rPr>
        <w:t xml:space="preserve"> a 202</w:t>
      </w:r>
      <w:r w:rsidR="00FB03A4">
        <w:rPr>
          <w:rFonts w:asciiTheme="minorHAnsi" w:hAnsiTheme="minorHAnsi"/>
          <w:b/>
          <w:sz w:val="24"/>
          <w:szCs w:val="24"/>
        </w:rPr>
        <w:t>2</w:t>
      </w:r>
      <w:r w:rsidRPr="005F7B47">
        <w:rPr>
          <w:rFonts w:asciiTheme="minorHAnsi" w:hAnsiTheme="minorHAnsi"/>
          <w:b/>
          <w:sz w:val="24"/>
          <w:szCs w:val="24"/>
        </w:rPr>
        <w:t xml:space="preserve"> nie je záväzný</w:t>
      </w:r>
      <w:r w:rsidRPr="005F7B47">
        <w:rPr>
          <w:rFonts w:asciiTheme="minorHAnsi" w:hAnsiTheme="minorHAnsi"/>
          <w:sz w:val="24"/>
          <w:szCs w:val="24"/>
        </w:rPr>
        <w:t>, má len orientačný charakter, bude sa upresňovať v ďalšom rozpočtovom roku. Rozpočet obce je v súlade s § 10 ods. 3 až 7</w:t>
      </w:r>
      <w:r w:rsidR="00231A8E" w:rsidRPr="005F7B47">
        <w:rPr>
          <w:rFonts w:asciiTheme="minorHAnsi" w:hAnsiTheme="minorHAnsi"/>
          <w:sz w:val="24"/>
          <w:szCs w:val="24"/>
        </w:rPr>
        <w:t xml:space="preserve"> zákona č.583/2004 </w:t>
      </w:r>
      <w:proofErr w:type="spellStart"/>
      <w:r w:rsidR="00231A8E" w:rsidRPr="005F7B47">
        <w:rPr>
          <w:rFonts w:asciiTheme="minorHAnsi" w:hAnsiTheme="minorHAnsi"/>
          <w:sz w:val="24"/>
          <w:szCs w:val="24"/>
        </w:rPr>
        <w:t>Z.z</w:t>
      </w:r>
      <w:proofErr w:type="spellEnd"/>
      <w:r w:rsidR="00231A8E" w:rsidRPr="005F7B47">
        <w:rPr>
          <w:rFonts w:asciiTheme="minorHAnsi" w:hAnsiTheme="minorHAnsi"/>
          <w:sz w:val="24"/>
          <w:szCs w:val="24"/>
        </w:rPr>
        <w:t xml:space="preserve">. o rozpočtových pravidlách územnej samosprávy a o zmene a doplnení niektorých zákonov v </w:t>
      </w:r>
      <w:proofErr w:type="spellStart"/>
      <w:r w:rsidR="00231A8E" w:rsidRPr="005F7B47">
        <w:rPr>
          <w:rFonts w:asciiTheme="minorHAnsi" w:hAnsiTheme="minorHAnsi"/>
          <w:sz w:val="24"/>
          <w:szCs w:val="24"/>
        </w:rPr>
        <w:t>z.n.p</w:t>
      </w:r>
      <w:proofErr w:type="spellEnd"/>
      <w:r w:rsidR="00231A8E" w:rsidRPr="005F7B47">
        <w:rPr>
          <w:rFonts w:asciiTheme="minorHAnsi" w:hAnsiTheme="minorHAnsi"/>
          <w:sz w:val="24"/>
          <w:szCs w:val="24"/>
        </w:rPr>
        <w:t>. a vnútorne sa člení na:</w:t>
      </w:r>
    </w:p>
    <w:p w:rsidR="0022508A" w:rsidRPr="005F7B47" w:rsidRDefault="0022508A" w:rsidP="00950661">
      <w:pPr>
        <w:ind w:left="0" w:firstLine="708"/>
        <w:rPr>
          <w:rFonts w:asciiTheme="minorHAnsi" w:hAnsiTheme="minorHAnsi" w:cs="Arial"/>
          <w:sz w:val="24"/>
          <w:szCs w:val="24"/>
        </w:rPr>
      </w:pPr>
    </w:p>
    <w:p w:rsidR="00B22CF7" w:rsidRDefault="00B22CF7" w:rsidP="00B22CF7">
      <w:pPr>
        <w:numPr>
          <w:ilvl w:val="0"/>
          <w:numId w:val="8"/>
        </w:numPr>
        <w:rPr>
          <w:rFonts w:cs="Arial"/>
          <w:sz w:val="24"/>
          <w:szCs w:val="24"/>
        </w:rPr>
      </w:pPr>
      <w:r>
        <w:rPr>
          <w:rFonts w:cs="Arial"/>
          <w:sz w:val="24"/>
          <w:szCs w:val="24"/>
        </w:rPr>
        <w:t xml:space="preserve">bežný rozpočet, </w:t>
      </w:r>
      <w:proofErr w:type="spellStart"/>
      <w:r>
        <w:rPr>
          <w:rFonts w:cs="Arial"/>
          <w:sz w:val="24"/>
          <w:szCs w:val="24"/>
        </w:rPr>
        <w:t>t.j</w:t>
      </w:r>
      <w:proofErr w:type="spellEnd"/>
      <w:r>
        <w:rPr>
          <w:rFonts w:cs="Arial"/>
          <w:sz w:val="24"/>
          <w:szCs w:val="24"/>
        </w:rPr>
        <w:t>. bežné príjmy a bežné výdavky,</w:t>
      </w:r>
    </w:p>
    <w:p w:rsidR="00B22CF7" w:rsidRDefault="00B22CF7" w:rsidP="00B22CF7">
      <w:pPr>
        <w:numPr>
          <w:ilvl w:val="0"/>
          <w:numId w:val="8"/>
        </w:numPr>
        <w:rPr>
          <w:rFonts w:cs="Arial"/>
          <w:sz w:val="24"/>
          <w:szCs w:val="24"/>
        </w:rPr>
      </w:pPr>
      <w:r>
        <w:rPr>
          <w:rFonts w:cs="Arial"/>
          <w:sz w:val="24"/>
          <w:szCs w:val="24"/>
        </w:rPr>
        <w:t xml:space="preserve">kapitálový rozpočet, </w:t>
      </w:r>
      <w:proofErr w:type="spellStart"/>
      <w:r>
        <w:rPr>
          <w:rFonts w:cs="Arial"/>
          <w:sz w:val="24"/>
          <w:szCs w:val="24"/>
        </w:rPr>
        <w:t>t.j</w:t>
      </w:r>
      <w:proofErr w:type="spellEnd"/>
      <w:r>
        <w:rPr>
          <w:rFonts w:cs="Arial"/>
          <w:sz w:val="24"/>
          <w:szCs w:val="24"/>
        </w:rPr>
        <w:t>. kapitálové príjmy a kapitálové výdavky,</w:t>
      </w:r>
    </w:p>
    <w:p w:rsidR="00B22CF7" w:rsidRDefault="00B22CF7" w:rsidP="00B22CF7">
      <w:pPr>
        <w:numPr>
          <w:ilvl w:val="0"/>
          <w:numId w:val="8"/>
        </w:numPr>
        <w:rPr>
          <w:rFonts w:cs="Arial"/>
          <w:sz w:val="24"/>
          <w:szCs w:val="24"/>
        </w:rPr>
      </w:pPr>
      <w:r>
        <w:rPr>
          <w:rFonts w:cs="Arial"/>
          <w:sz w:val="24"/>
          <w:szCs w:val="24"/>
        </w:rPr>
        <w:t>finančné operácie.</w:t>
      </w:r>
    </w:p>
    <w:p w:rsidR="00B22CF7" w:rsidRDefault="00B22CF7" w:rsidP="00B22CF7">
      <w:pPr>
        <w:ind w:left="0" w:firstLine="0"/>
        <w:rPr>
          <w:rFonts w:cs="Arial"/>
          <w:sz w:val="24"/>
          <w:szCs w:val="24"/>
        </w:rPr>
      </w:pPr>
    </w:p>
    <w:p w:rsidR="00B22CF7" w:rsidRDefault="00B22CF7" w:rsidP="00B22CF7">
      <w:pPr>
        <w:numPr>
          <w:ilvl w:val="0"/>
          <w:numId w:val="1"/>
        </w:numPr>
        <w:ind w:left="1440"/>
        <w:rPr>
          <w:rFonts w:cs="Arial"/>
          <w:b/>
          <w:caps/>
          <w:sz w:val="24"/>
          <w:szCs w:val="24"/>
        </w:rPr>
      </w:pPr>
      <w:r>
        <w:rPr>
          <w:rFonts w:cs="Arial"/>
          <w:b/>
          <w:caps/>
          <w:sz w:val="24"/>
          <w:szCs w:val="24"/>
        </w:rPr>
        <w:t>Návrh rozpočtu</w:t>
      </w:r>
    </w:p>
    <w:p w:rsidR="00B22CF7" w:rsidRPr="005F7B47" w:rsidRDefault="00B57916" w:rsidP="005F7B47">
      <w:pPr>
        <w:pStyle w:val="Odsekzoznamu"/>
        <w:ind w:left="0" w:firstLine="708"/>
        <w:jc w:val="left"/>
        <w:rPr>
          <w:sz w:val="24"/>
          <w:szCs w:val="24"/>
        </w:rPr>
      </w:pPr>
      <w:r w:rsidRPr="005F7B47">
        <w:rPr>
          <w:sz w:val="24"/>
          <w:szCs w:val="24"/>
        </w:rPr>
        <w:t>Na schválenie je predložený</w:t>
      </w:r>
      <w:r w:rsidR="005F7B47">
        <w:rPr>
          <w:sz w:val="24"/>
          <w:szCs w:val="24"/>
        </w:rPr>
        <w:t xml:space="preserve"> návrh rozpočtu obce na rok </w:t>
      </w:r>
      <w:r w:rsidR="00FB03A4">
        <w:rPr>
          <w:sz w:val="24"/>
          <w:szCs w:val="24"/>
        </w:rPr>
        <w:t>2020</w:t>
      </w:r>
      <w:r w:rsidRPr="005F7B47">
        <w:rPr>
          <w:sz w:val="24"/>
          <w:szCs w:val="24"/>
        </w:rPr>
        <w:t xml:space="preserve"> na úrovni hlavných kategórií ekonomickej klasifikácie. Po rekapitulácii jednotlivých kategórií predložený rozpočet predstavuje nasledovné objemy:</w:t>
      </w:r>
    </w:p>
    <w:p w:rsidR="00B22CF7" w:rsidRDefault="00B22CF7" w:rsidP="00B22CF7">
      <w:pPr>
        <w:pStyle w:val="Odsekzoznamu"/>
        <w:ind w:left="0" w:firstLine="0"/>
        <w:jc w:val="left"/>
        <w:rPr>
          <w:sz w:val="24"/>
          <w:szCs w:val="24"/>
        </w:rPr>
      </w:pPr>
    </w:p>
    <w:p w:rsidR="00B22CF7" w:rsidRDefault="00FB03A4" w:rsidP="00B22CF7">
      <w:pPr>
        <w:pStyle w:val="Odsekzoznamu"/>
        <w:ind w:left="0" w:firstLine="0"/>
        <w:jc w:val="left"/>
        <w:rPr>
          <w:b/>
          <w:sz w:val="24"/>
          <w:szCs w:val="24"/>
        </w:rPr>
      </w:pPr>
      <w:r w:rsidRPr="00FB03A4">
        <w:rPr>
          <w:noProof/>
          <w:lang w:eastAsia="sk-SK"/>
        </w:rPr>
        <w:drawing>
          <wp:anchor distT="0" distB="0" distL="114300" distR="114300" simplePos="0" relativeHeight="251670016" behindDoc="1" locked="0" layoutInCell="1" allowOverlap="1">
            <wp:simplePos x="0" y="0"/>
            <wp:positionH relativeFrom="margin">
              <wp:align>center</wp:align>
            </wp:positionH>
            <wp:positionV relativeFrom="paragraph">
              <wp:posOffset>10160</wp:posOffset>
            </wp:positionV>
            <wp:extent cx="4238625" cy="1142365"/>
            <wp:effectExtent l="0" t="0" r="9525" b="635"/>
            <wp:wrapTight wrapText="bothSides">
              <wp:wrapPolygon edited="0">
                <wp:start x="0" y="0"/>
                <wp:lineTo x="0" y="21252"/>
                <wp:lineTo x="21551" y="21252"/>
                <wp:lineTo x="2155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1142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5F7B47">
      <w:pPr>
        <w:pStyle w:val="Odsekzoznamu"/>
        <w:ind w:left="0" w:firstLine="0"/>
        <w:jc w:val="left"/>
        <w:rPr>
          <w:b/>
          <w:sz w:val="24"/>
          <w:szCs w:val="24"/>
        </w:rPr>
      </w:pPr>
      <w:r>
        <w:rPr>
          <w:b/>
          <w:sz w:val="24"/>
          <w:szCs w:val="24"/>
        </w:rPr>
        <w:t xml:space="preserve">Rozpočet na rok </w:t>
      </w:r>
      <w:r w:rsidR="00FB03A4">
        <w:rPr>
          <w:b/>
          <w:sz w:val="24"/>
          <w:szCs w:val="24"/>
        </w:rPr>
        <w:t>2020</w:t>
      </w:r>
      <w:r>
        <w:rPr>
          <w:b/>
          <w:sz w:val="24"/>
          <w:szCs w:val="24"/>
        </w:rPr>
        <w:t xml:space="preserve"> je navrhnutý ako vyrovnaný, celkové príjmy i celkové výdavky sú  na úrovni </w:t>
      </w:r>
      <w:r w:rsidR="00B27367">
        <w:rPr>
          <w:b/>
          <w:sz w:val="24"/>
          <w:szCs w:val="24"/>
        </w:rPr>
        <w:t>138 195</w:t>
      </w:r>
      <w:r>
        <w:rPr>
          <w:b/>
          <w:sz w:val="24"/>
          <w:szCs w:val="24"/>
        </w:rPr>
        <w:t xml:space="preserve"> EUR</w:t>
      </w:r>
    </w:p>
    <w:p w:rsidR="005F7B47" w:rsidRDefault="005F7B47" w:rsidP="006B6F70">
      <w:pPr>
        <w:pStyle w:val="Odsekzoznamu"/>
        <w:ind w:left="0" w:firstLine="0"/>
        <w:jc w:val="left"/>
        <w:rPr>
          <w:b/>
          <w:sz w:val="24"/>
          <w:szCs w:val="24"/>
        </w:rPr>
      </w:pPr>
    </w:p>
    <w:p w:rsidR="005F7B47" w:rsidRPr="005F7B47" w:rsidRDefault="005F7B47" w:rsidP="005F7B47">
      <w:pPr>
        <w:pStyle w:val="Odsekzoznamu"/>
        <w:ind w:left="0" w:firstLine="708"/>
        <w:jc w:val="left"/>
        <w:rPr>
          <w:sz w:val="24"/>
          <w:szCs w:val="24"/>
        </w:rPr>
      </w:pPr>
      <w:r w:rsidRPr="005F7B47">
        <w:rPr>
          <w:b/>
          <w:i/>
          <w:sz w:val="24"/>
          <w:szCs w:val="24"/>
          <w:u w:val="single"/>
        </w:rPr>
        <w:t>Bežný rozpočet</w:t>
      </w:r>
      <w:r w:rsidRPr="005F7B47">
        <w:rPr>
          <w:sz w:val="24"/>
          <w:szCs w:val="24"/>
        </w:rPr>
        <w:t xml:space="preserve"> spĺňa podmienku zák. 583/2004 o rozpočtových pravidlách územnej samosprávy §10 ods. 7, kde je stanovené, že bežný rozpočet je obec povinná zostaviť ako vyrovnaný alebo prebytkový. </w:t>
      </w:r>
    </w:p>
    <w:p w:rsidR="005F7B47" w:rsidRDefault="005F7B47" w:rsidP="006B6F70">
      <w:pPr>
        <w:pStyle w:val="Odsekzoznamu"/>
        <w:ind w:left="0" w:firstLine="0"/>
        <w:jc w:val="left"/>
      </w:pPr>
    </w:p>
    <w:p w:rsidR="005F7B47" w:rsidRDefault="00887782" w:rsidP="005F7B47">
      <w:pPr>
        <w:pStyle w:val="Odsekzoznamu"/>
        <w:ind w:left="0" w:firstLine="708"/>
        <w:jc w:val="left"/>
        <w:rPr>
          <w:b/>
          <w:i/>
          <w:u w:val="single"/>
        </w:rPr>
      </w:pPr>
      <w:r w:rsidRPr="00887782">
        <w:rPr>
          <w:noProof/>
          <w:lang w:eastAsia="sk-SK"/>
        </w:rPr>
        <w:drawing>
          <wp:anchor distT="0" distB="0" distL="114300" distR="114300" simplePos="0" relativeHeight="251671040" behindDoc="1" locked="0" layoutInCell="1" allowOverlap="1">
            <wp:simplePos x="0" y="0"/>
            <wp:positionH relativeFrom="column">
              <wp:posOffset>795655</wp:posOffset>
            </wp:positionH>
            <wp:positionV relativeFrom="paragraph">
              <wp:posOffset>12065</wp:posOffset>
            </wp:positionV>
            <wp:extent cx="4352925" cy="942975"/>
            <wp:effectExtent l="0" t="0" r="9525" b="9525"/>
            <wp:wrapTight wrapText="bothSides">
              <wp:wrapPolygon edited="0">
                <wp:start x="0" y="0"/>
                <wp:lineTo x="0" y="21382"/>
                <wp:lineTo x="21553" y="21382"/>
                <wp:lineTo x="2155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B47" w:rsidRDefault="005F7B47" w:rsidP="005F7B47">
      <w:pPr>
        <w:pStyle w:val="Odsekzoznamu"/>
        <w:ind w:left="0" w:firstLine="708"/>
        <w:jc w:val="left"/>
        <w:rPr>
          <w:b/>
          <w:i/>
          <w:u w:val="single"/>
        </w:rPr>
      </w:pPr>
    </w:p>
    <w:p w:rsidR="005F7B47" w:rsidRDefault="005F7B47" w:rsidP="005F7B47">
      <w:pPr>
        <w:pStyle w:val="Odsekzoznamu"/>
        <w:ind w:left="0" w:firstLine="708"/>
        <w:jc w:val="left"/>
        <w:rPr>
          <w:b/>
          <w:i/>
          <w:u w:val="single"/>
        </w:rPr>
      </w:pPr>
    </w:p>
    <w:p w:rsidR="005F7B47" w:rsidRDefault="005F7B47" w:rsidP="005F7B47">
      <w:pPr>
        <w:pStyle w:val="Odsekzoznamu"/>
        <w:ind w:left="0" w:firstLine="708"/>
        <w:jc w:val="left"/>
        <w:rPr>
          <w:b/>
          <w:i/>
          <w:u w:val="single"/>
        </w:rPr>
      </w:pPr>
    </w:p>
    <w:p w:rsidR="005F7B47" w:rsidRDefault="005F7B47" w:rsidP="005F7B47">
      <w:pPr>
        <w:pStyle w:val="Odsekzoznamu"/>
        <w:ind w:left="0" w:firstLine="708"/>
        <w:jc w:val="left"/>
        <w:rPr>
          <w:b/>
          <w:i/>
          <w:u w:val="single"/>
        </w:rPr>
      </w:pPr>
    </w:p>
    <w:p w:rsidR="00B22CF7" w:rsidRPr="005F7B47" w:rsidRDefault="005F7B47" w:rsidP="005F7B47">
      <w:pPr>
        <w:pStyle w:val="Odsekzoznamu"/>
        <w:ind w:left="0" w:firstLine="708"/>
        <w:jc w:val="left"/>
        <w:rPr>
          <w:b/>
          <w:sz w:val="24"/>
          <w:szCs w:val="24"/>
        </w:rPr>
      </w:pPr>
      <w:r w:rsidRPr="005F7B47">
        <w:rPr>
          <w:b/>
          <w:i/>
          <w:sz w:val="24"/>
          <w:szCs w:val="24"/>
          <w:u w:val="single"/>
        </w:rPr>
        <w:t>Kapitálový rozpočet</w:t>
      </w:r>
      <w:r w:rsidRPr="005F7B47">
        <w:rPr>
          <w:sz w:val="24"/>
          <w:szCs w:val="24"/>
        </w:rPr>
        <w:t xml:space="preserve"> je postavený ako schodkový. Podľa citovaného zákona kapitálový rozpočet môže byť postavený ako vyrovnaný alebo prebytkový. Kapitálový rozpočet môže byť postavený aj ako schodkový, ak je tento schodok možné kryť prebytkom bežného rozpočtu, zostatkami finančných prostriedkov z minulých rokov, resp. návratnými zdrojmi financovania. </w:t>
      </w:r>
    </w:p>
    <w:p w:rsidR="006B6F70" w:rsidRDefault="006B6F70" w:rsidP="00B22CF7">
      <w:pPr>
        <w:pStyle w:val="Odsekzoznamu"/>
        <w:ind w:left="0" w:firstLine="0"/>
        <w:jc w:val="left"/>
        <w:rPr>
          <w:b/>
          <w:sz w:val="24"/>
          <w:szCs w:val="24"/>
        </w:rPr>
      </w:pPr>
    </w:p>
    <w:p w:rsidR="006B6F70" w:rsidRDefault="00887782" w:rsidP="00B22CF7">
      <w:pPr>
        <w:pStyle w:val="Odsekzoznamu"/>
        <w:ind w:left="0" w:firstLine="0"/>
        <w:jc w:val="left"/>
        <w:rPr>
          <w:b/>
          <w:sz w:val="24"/>
          <w:szCs w:val="24"/>
        </w:rPr>
      </w:pPr>
      <w:r w:rsidRPr="00887782">
        <w:rPr>
          <w:noProof/>
          <w:lang w:eastAsia="sk-SK"/>
        </w:rPr>
        <w:drawing>
          <wp:anchor distT="0" distB="0" distL="114300" distR="114300" simplePos="0" relativeHeight="251672064" behindDoc="1" locked="0" layoutInCell="1" allowOverlap="1">
            <wp:simplePos x="0" y="0"/>
            <wp:positionH relativeFrom="margin">
              <wp:posOffset>771525</wp:posOffset>
            </wp:positionH>
            <wp:positionV relativeFrom="paragraph">
              <wp:posOffset>54610</wp:posOffset>
            </wp:positionV>
            <wp:extent cx="4353982" cy="943200"/>
            <wp:effectExtent l="0" t="0" r="8890" b="9525"/>
            <wp:wrapTight wrapText="bothSides">
              <wp:wrapPolygon edited="0">
                <wp:start x="0" y="0"/>
                <wp:lineTo x="0" y="21382"/>
                <wp:lineTo x="21550" y="21382"/>
                <wp:lineTo x="2155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3982" cy="9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F70" w:rsidRDefault="006B6F70" w:rsidP="00B22CF7">
      <w:pPr>
        <w:pStyle w:val="Odsekzoznamu"/>
        <w:ind w:left="0" w:firstLine="0"/>
        <w:jc w:val="left"/>
        <w:rPr>
          <w:b/>
          <w:sz w:val="24"/>
          <w:szCs w:val="24"/>
        </w:rPr>
      </w:pPr>
    </w:p>
    <w:p w:rsidR="00B22CF7" w:rsidRDefault="00B22CF7" w:rsidP="00B22CF7">
      <w:pPr>
        <w:pStyle w:val="Odsekzoznamu"/>
        <w:spacing w:line="360" w:lineRule="auto"/>
        <w:ind w:left="0" w:firstLine="0"/>
        <w:jc w:val="left"/>
        <w:rPr>
          <w:b/>
          <w:sz w:val="28"/>
          <w:szCs w:val="28"/>
        </w:rPr>
      </w:pPr>
    </w:p>
    <w:p w:rsidR="007C3749" w:rsidRDefault="00B22CF7" w:rsidP="005F7B47">
      <w:pPr>
        <w:pStyle w:val="Odsekzoznamu"/>
        <w:ind w:left="357" w:firstLine="351"/>
        <w:jc w:val="left"/>
        <w:rPr>
          <w:sz w:val="24"/>
          <w:szCs w:val="24"/>
        </w:rPr>
      </w:pPr>
      <w:r w:rsidRPr="005F7B47">
        <w:rPr>
          <w:b/>
          <w:i/>
          <w:sz w:val="24"/>
          <w:szCs w:val="24"/>
          <w:u w:val="single"/>
        </w:rPr>
        <w:lastRenderedPageBreak/>
        <w:t>Finančné operácie</w:t>
      </w:r>
      <w:r w:rsidR="005F7B47">
        <w:rPr>
          <w:sz w:val="24"/>
          <w:szCs w:val="24"/>
        </w:rPr>
        <w:t xml:space="preserve"> </w:t>
      </w:r>
      <w:r>
        <w:rPr>
          <w:sz w:val="24"/>
          <w:szCs w:val="24"/>
        </w:rPr>
        <w:t>ktorými sa vykonávajú prevody z peňažných fondov a realizujú sa návratné zdroje financovania a ich splácanie. Finančné operácie sú súčasťou rozpočtu obce, no nie sú súčasťou príjmov a výdavkov. V príjmových finančných operáciách je zahrnutý prevod prostriedkov z rezervného fondu.</w:t>
      </w:r>
      <w:r w:rsidR="006B6F70">
        <w:rPr>
          <w:sz w:val="24"/>
          <w:szCs w:val="24"/>
        </w:rPr>
        <w:t xml:space="preserve"> </w:t>
      </w:r>
      <w:r w:rsidR="005F7B47">
        <w:rPr>
          <w:sz w:val="24"/>
          <w:szCs w:val="24"/>
        </w:rPr>
        <w:t>Finančné operácie majú pre rok</w:t>
      </w:r>
      <w:r w:rsidR="007C3749">
        <w:rPr>
          <w:sz w:val="24"/>
          <w:szCs w:val="24"/>
        </w:rPr>
        <w:t>y</w:t>
      </w:r>
      <w:r w:rsidR="005F7B47">
        <w:rPr>
          <w:sz w:val="24"/>
          <w:szCs w:val="24"/>
        </w:rPr>
        <w:t xml:space="preserve"> </w:t>
      </w:r>
    </w:p>
    <w:p w:rsidR="00B22CF7" w:rsidRPr="007C3749" w:rsidRDefault="00FB03A4" w:rsidP="007C3749">
      <w:pPr>
        <w:jc w:val="left"/>
        <w:rPr>
          <w:b/>
          <w:sz w:val="24"/>
          <w:szCs w:val="24"/>
        </w:rPr>
      </w:pPr>
      <w:r>
        <w:rPr>
          <w:sz w:val="24"/>
          <w:szCs w:val="24"/>
        </w:rPr>
        <w:t>202</w:t>
      </w:r>
      <w:r w:rsidR="00887782">
        <w:rPr>
          <w:sz w:val="24"/>
          <w:szCs w:val="24"/>
        </w:rPr>
        <w:t>1</w:t>
      </w:r>
      <w:r w:rsidR="005F7B47" w:rsidRPr="007C3749">
        <w:rPr>
          <w:sz w:val="24"/>
          <w:szCs w:val="24"/>
        </w:rPr>
        <w:t xml:space="preserve"> </w:t>
      </w:r>
      <w:r w:rsidR="007C3749" w:rsidRPr="007C3749">
        <w:rPr>
          <w:sz w:val="24"/>
          <w:szCs w:val="24"/>
        </w:rPr>
        <w:t>-202</w:t>
      </w:r>
      <w:r w:rsidR="00887782">
        <w:rPr>
          <w:sz w:val="24"/>
          <w:szCs w:val="24"/>
        </w:rPr>
        <w:t>2</w:t>
      </w:r>
      <w:r w:rsidR="007C3749">
        <w:rPr>
          <w:sz w:val="24"/>
          <w:szCs w:val="24"/>
        </w:rPr>
        <w:t xml:space="preserve"> </w:t>
      </w:r>
      <w:r w:rsidR="005F7B47" w:rsidRPr="007C3749">
        <w:rPr>
          <w:sz w:val="24"/>
          <w:szCs w:val="24"/>
        </w:rPr>
        <w:t>majú schodkový charakter.</w:t>
      </w:r>
    </w:p>
    <w:p w:rsidR="00B22CF7" w:rsidRDefault="00B22CF7" w:rsidP="00B22CF7">
      <w:pPr>
        <w:pStyle w:val="Odsekzoznamu"/>
        <w:ind w:left="357" w:firstLine="0"/>
        <w:jc w:val="left"/>
        <w:rPr>
          <w:b/>
          <w:sz w:val="24"/>
          <w:szCs w:val="24"/>
        </w:rPr>
      </w:pPr>
    </w:p>
    <w:p w:rsidR="00B22CF7" w:rsidRDefault="00887782" w:rsidP="00B22CF7">
      <w:pPr>
        <w:pStyle w:val="Odsekzoznamu"/>
        <w:ind w:hanging="720"/>
        <w:jc w:val="left"/>
        <w:rPr>
          <w:b/>
          <w:sz w:val="24"/>
          <w:szCs w:val="24"/>
        </w:rPr>
      </w:pPr>
      <w:r w:rsidRPr="00887782">
        <w:rPr>
          <w:noProof/>
          <w:lang w:eastAsia="sk-SK"/>
        </w:rPr>
        <w:drawing>
          <wp:anchor distT="0" distB="0" distL="114300" distR="114300" simplePos="0" relativeHeight="251673088" behindDoc="1" locked="0" layoutInCell="1" allowOverlap="1" wp14:anchorId="38B727B4">
            <wp:simplePos x="0" y="0"/>
            <wp:positionH relativeFrom="column">
              <wp:posOffset>795655</wp:posOffset>
            </wp:positionH>
            <wp:positionV relativeFrom="paragraph">
              <wp:posOffset>88900</wp:posOffset>
            </wp:positionV>
            <wp:extent cx="3781425" cy="819150"/>
            <wp:effectExtent l="0" t="0" r="9525" b="0"/>
            <wp:wrapTight wrapText="bothSides">
              <wp:wrapPolygon edited="0">
                <wp:start x="0" y="0"/>
                <wp:lineTo x="0" y="21098"/>
                <wp:lineTo x="21546" y="21098"/>
                <wp:lineTo x="21546"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14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CF7" w:rsidRDefault="00B22CF7" w:rsidP="00B22CF7">
      <w:pPr>
        <w:pStyle w:val="Odsekzoznamu"/>
        <w:ind w:hanging="720"/>
        <w:jc w:val="left"/>
        <w:rPr>
          <w:b/>
          <w:sz w:val="24"/>
          <w:szCs w:val="24"/>
        </w:rPr>
      </w:pPr>
    </w:p>
    <w:p w:rsidR="00B22CF7" w:rsidRDefault="00B22CF7" w:rsidP="00B22CF7">
      <w:pPr>
        <w:pStyle w:val="Odsekzoznamu"/>
        <w:ind w:hanging="720"/>
        <w:jc w:val="left"/>
        <w:rPr>
          <w:b/>
          <w:sz w:val="24"/>
          <w:szCs w:val="24"/>
        </w:rPr>
      </w:pPr>
    </w:p>
    <w:p w:rsidR="00B22CF7" w:rsidRDefault="00B22CF7" w:rsidP="00B22CF7">
      <w:pPr>
        <w:pStyle w:val="Odsekzoznamu"/>
        <w:ind w:left="0" w:firstLine="0"/>
        <w:jc w:val="left"/>
        <w:rPr>
          <w:b/>
          <w:sz w:val="24"/>
          <w:szCs w:val="24"/>
        </w:rPr>
      </w:pPr>
    </w:p>
    <w:p w:rsidR="006B6F70" w:rsidRDefault="006B6F70" w:rsidP="00B22CF7">
      <w:pPr>
        <w:pStyle w:val="Odsekzoznamu"/>
        <w:spacing w:line="360" w:lineRule="auto"/>
        <w:ind w:left="0" w:firstLine="0"/>
        <w:rPr>
          <w:b/>
          <w:sz w:val="28"/>
          <w:szCs w:val="28"/>
        </w:rPr>
      </w:pPr>
    </w:p>
    <w:p w:rsidR="00B22CF7" w:rsidRDefault="00B22CF7" w:rsidP="00B22CF7">
      <w:pPr>
        <w:pStyle w:val="Odsekzoznamu"/>
        <w:numPr>
          <w:ilvl w:val="0"/>
          <w:numId w:val="1"/>
        </w:numPr>
        <w:ind w:firstLine="0"/>
        <w:jc w:val="left"/>
        <w:rPr>
          <w:b/>
          <w:caps/>
          <w:sz w:val="24"/>
          <w:szCs w:val="24"/>
        </w:rPr>
      </w:pPr>
      <w:r>
        <w:rPr>
          <w:b/>
          <w:caps/>
          <w:sz w:val="24"/>
          <w:szCs w:val="24"/>
        </w:rPr>
        <w:t>Záver</w:t>
      </w:r>
    </w:p>
    <w:p w:rsidR="00B22CF7" w:rsidRDefault="00B22CF7" w:rsidP="00B22CF7">
      <w:pPr>
        <w:pStyle w:val="Odsekzoznamu"/>
        <w:ind w:firstLine="0"/>
        <w:jc w:val="left"/>
        <w:rPr>
          <w:sz w:val="24"/>
          <w:szCs w:val="24"/>
        </w:rPr>
      </w:pPr>
      <w:r>
        <w:rPr>
          <w:sz w:val="24"/>
          <w:szCs w:val="24"/>
        </w:rPr>
        <w:t xml:space="preserve">Zohľadnením všetkých vyššie uvedených  faktov a skutočností </w:t>
      </w:r>
    </w:p>
    <w:p w:rsidR="00B22CF7" w:rsidRDefault="00B22CF7" w:rsidP="00B22CF7">
      <w:pPr>
        <w:pStyle w:val="Odsekzoznamu"/>
        <w:ind w:firstLine="0"/>
        <w:jc w:val="left"/>
        <w:rPr>
          <w:sz w:val="24"/>
          <w:szCs w:val="24"/>
        </w:rPr>
      </w:pPr>
    </w:p>
    <w:p w:rsidR="00B22CF7" w:rsidRDefault="00B22CF7" w:rsidP="00B22CF7">
      <w:pPr>
        <w:pStyle w:val="Odsekzoznamu"/>
        <w:ind w:firstLine="0"/>
        <w:jc w:val="center"/>
        <w:rPr>
          <w:b/>
          <w:sz w:val="30"/>
          <w:szCs w:val="30"/>
        </w:rPr>
      </w:pPr>
      <w:r>
        <w:rPr>
          <w:b/>
          <w:sz w:val="30"/>
          <w:szCs w:val="30"/>
        </w:rPr>
        <w:t>O D P O R Ú Č A M</w:t>
      </w:r>
    </w:p>
    <w:p w:rsidR="00B22CF7" w:rsidRDefault="00B22CF7" w:rsidP="00B22CF7">
      <w:pPr>
        <w:pStyle w:val="Odsekzoznamu"/>
        <w:ind w:firstLine="0"/>
        <w:jc w:val="center"/>
        <w:rPr>
          <w:b/>
          <w:sz w:val="24"/>
          <w:szCs w:val="24"/>
        </w:rPr>
      </w:pPr>
    </w:p>
    <w:p w:rsidR="00B22CF7" w:rsidRDefault="00B22CF7" w:rsidP="00B22CF7">
      <w:pPr>
        <w:pStyle w:val="Odsekzoznamu"/>
        <w:ind w:firstLine="0"/>
        <w:jc w:val="left"/>
        <w:rPr>
          <w:sz w:val="24"/>
          <w:szCs w:val="24"/>
        </w:rPr>
      </w:pPr>
      <w:r>
        <w:rPr>
          <w:sz w:val="24"/>
          <w:szCs w:val="24"/>
        </w:rPr>
        <w:t xml:space="preserve">po prerokovaní  všetkých prípadných pripomienok a pozmeňujúcich návrhov Obecnému zastupiteľstvu </w:t>
      </w:r>
      <w:r w:rsidR="00C51254">
        <w:rPr>
          <w:sz w:val="24"/>
          <w:szCs w:val="24"/>
        </w:rPr>
        <w:t>v </w:t>
      </w:r>
      <w:r w:rsidR="007C3749">
        <w:rPr>
          <w:sz w:val="24"/>
          <w:szCs w:val="24"/>
        </w:rPr>
        <w:t>Hrabovke</w:t>
      </w:r>
      <w:r w:rsidR="00C51254">
        <w:rPr>
          <w:sz w:val="24"/>
          <w:szCs w:val="24"/>
        </w:rPr>
        <w:t xml:space="preserve"> rozpočet </w:t>
      </w:r>
      <w:r w:rsidR="00FB03A4">
        <w:rPr>
          <w:sz w:val="24"/>
          <w:szCs w:val="24"/>
        </w:rPr>
        <w:t>2020</w:t>
      </w:r>
      <w:r w:rsidR="00C51254">
        <w:rPr>
          <w:sz w:val="24"/>
          <w:szCs w:val="24"/>
        </w:rPr>
        <w:t xml:space="preserve"> </w:t>
      </w:r>
      <w:r>
        <w:rPr>
          <w:sz w:val="24"/>
          <w:szCs w:val="24"/>
        </w:rPr>
        <w:t xml:space="preserve">vrátane programov </w:t>
      </w:r>
      <w:r>
        <w:rPr>
          <w:b/>
          <w:i/>
          <w:sz w:val="24"/>
          <w:szCs w:val="24"/>
        </w:rPr>
        <w:t xml:space="preserve">schváliť </w:t>
      </w:r>
      <w:r>
        <w:rPr>
          <w:sz w:val="24"/>
          <w:szCs w:val="24"/>
        </w:rPr>
        <w:t xml:space="preserve"> a </w:t>
      </w:r>
      <w:r>
        <w:rPr>
          <w:b/>
          <w:i/>
          <w:sz w:val="24"/>
          <w:szCs w:val="24"/>
        </w:rPr>
        <w:t>zobrať na vedomie</w:t>
      </w:r>
      <w:r>
        <w:rPr>
          <w:sz w:val="24"/>
          <w:szCs w:val="24"/>
        </w:rPr>
        <w:t xml:space="preserve"> rozpočet obce </w:t>
      </w:r>
      <w:r w:rsidR="00F83A81">
        <w:rPr>
          <w:sz w:val="24"/>
          <w:szCs w:val="24"/>
        </w:rPr>
        <w:t>Hrabovka</w:t>
      </w:r>
      <w:r>
        <w:rPr>
          <w:sz w:val="24"/>
          <w:szCs w:val="24"/>
        </w:rPr>
        <w:t xml:space="preserve"> vrátane programov na roky </w:t>
      </w:r>
    </w:p>
    <w:p w:rsidR="00B22CF7" w:rsidRDefault="005F7B47" w:rsidP="006B6F70">
      <w:pPr>
        <w:pStyle w:val="Odsekzoznamu"/>
        <w:ind w:firstLine="0"/>
        <w:jc w:val="left"/>
        <w:rPr>
          <w:sz w:val="24"/>
          <w:szCs w:val="24"/>
        </w:rPr>
      </w:pPr>
      <w:r>
        <w:rPr>
          <w:sz w:val="24"/>
          <w:szCs w:val="24"/>
        </w:rPr>
        <w:t>202</w:t>
      </w:r>
      <w:r w:rsidR="00FB03A4">
        <w:rPr>
          <w:sz w:val="24"/>
          <w:szCs w:val="24"/>
        </w:rPr>
        <w:t>1</w:t>
      </w:r>
      <w:r>
        <w:rPr>
          <w:sz w:val="24"/>
          <w:szCs w:val="24"/>
        </w:rPr>
        <w:t xml:space="preserve"> a 202</w:t>
      </w:r>
      <w:r w:rsidR="00FB03A4">
        <w:rPr>
          <w:sz w:val="24"/>
          <w:szCs w:val="24"/>
        </w:rPr>
        <w:t>2</w:t>
      </w:r>
    </w:p>
    <w:p w:rsidR="006B6F70" w:rsidRDefault="006B6F70" w:rsidP="006B6F70">
      <w:pPr>
        <w:pStyle w:val="Odsekzoznamu"/>
        <w:ind w:firstLine="0"/>
        <w:jc w:val="left"/>
        <w:rPr>
          <w:sz w:val="24"/>
          <w:szCs w:val="24"/>
        </w:rPr>
      </w:pPr>
    </w:p>
    <w:p w:rsidR="00B22CF7" w:rsidRDefault="005F7B47" w:rsidP="00B22CF7">
      <w:pPr>
        <w:pStyle w:val="Odsekzoznamu"/>
        <w:ind w:firstLine="0"/>
        <w:jc w:val="left"/>
        <w:rPr>
          <w:sz w:val="24"/>
          <w:szCs w:val="24"/>
        </w:rPr>
      </w:pPr>
      <w:r>
        <w:rPr>
          <w:sz w:val="24"/>
          <w:szCs w:val="24"/>
        </w:rPr>
        <w:t>V </w:t>
      </w:r>
      <w:r w:rsidR="007C3749">
        <w:rPr>
          <w:sz w:val="24"/>
          <w:szCs w:val="24"/>
        </w:rPr>
        <w:t xml:space="preserve">Hrabovke </w:t>
      </w:r>
      <w:r w:rsidR="00887782">
        <w:rPr>
          <w:sz w:val="24"/>
          <w:szCs w:val="24"/>
        </w:rPr>
        <w:t>25.11.2019</w:t>
      </w:r>
    </w:p>
    <w:p w:rsidR="00B22CF7" w:rsidRDefault="00B22CF7" w:rsidP="00B22CF7">
      <w:pPr>
        <w:pStyle w:val="Odsekzoznamu"/>
        <w:ind w:firstLine="0"/>
        <w:jc w:val="left"/>
        <w:rPr>
          <w:sz w:val="24"/>
          <w:szCs w:val="24"/>
        </w:rPr>
      </w:pPr>
    </w:p>
    <w:p w:rsidR="00B22CF7" w:rsidRDefault="00B22CF7" w:rsidP="00B22CF7">
      <w:pPr>
        <w:pStyle w:val="Odsekzoznamu"/>
        <w:ind w:firstLine="0"/>
        <w:jc w:val="left"/>
        <w:rPr>
          <w:sz w:val="24"/>
          <w:szCs w:val="24"/>
        </w:rPr>
      </w:pPr>
    </w:p>
    <w:p w:rsidR="00B22CF7" w:rsidRDefault="00B22CF7" w:rsidP="00B22CF7">
      <w:pPr>
        <w:pStyle w:val="Odsekzoznamu"/>
        <w:ind w:firstLine="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22CF7" w:rsidRDefault="00B22CF7" w:rsidP="00B22CF7">
      <w:pPr>
        <w:pStyle w:val="Odsekzoznamu"/>
        <w:ind w:firstLine="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Ing. Katarína </w:t>
      </w:r>
      <w:proofErr w:type="spellStart"/>
      <w:r>
        <w:rPr>
          <w:sz w:val="24"/>
          <w:szCs w:val="24"/>
        </w:rPr>
        <w:t>Orságová</w:t>
      </w:r>
      <w:proofErr w:type="spellEnd"/>
    </w:p>
    <w:p w:rsidR="00C2378D" w:rsidRDefault="00C2378D"/>
    <w:sectPr w:rsidR="00C2378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644" w:rsidRDefault="00427644" w:rsidP="006B6F70">
      <w:r>
        <w:separator/>
      </w:r>
    </w:p>
  </w:endnote>
  <w:endnote w:type="continuationSeparator" w:id="0">
    <w:p w:rsidR="00427644" w:rsidRDefault="00427644" w:rsidP="006B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70" w:rsidRPr="006B6F70" w:rsidRDefault="006B6F70" w:rsidP="006B6F70">
    <w:pPr>
      <w:pStyle w:val="Pta"/>
      <w:jc w:val="center"/>
      <w:rPr>
        <w:b/>
        <w:i/>
        <w:color w:val="BFBFBF" w:themeColor="background1" w:themeShade="BF"/>
      </w:rPr>
    </w:pPr>
    <w:r>
      <w:rPr>
        <w:noProof/>
        <w:lang w:eastAsia="sk-SK"/>
      </w:rPr>
      <mc:AlternateContent>
        <mc:Choice Requires="wpg">
          <w:drawing>
            <wp:anchor distT="0" distB="0" distL="114300" distR="114300" simplePos="0" relativeHeight="251661312"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Skupina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Obdĺžni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ové pole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6F70" w:rsidRDefault="00427644">
                            <w:pPr>
                              <w:pStyle w:val="Pta"/>
                              <w:jc w:val="right"/>
                            </w:pPr>
                            <w:sdt>
                              <w:sdtPr>
                                <w:rPr>
                                  <w:caps/>
                                  <w:color w:val="5B9BD5" w:themeColor="accent1"/>
                                  <w:sz w:val="20"/>
                                  <w:szCs w:val="20"/>
                                </w:rPr>
                                <w:alias w:val="Názov"/>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C6802">
                                  <w:rPr>
                                    <w:caps/>
                                    <w:color w:val="5B9BD5" w:themeColor="accent1"/>
                                    <w:sz w:val="20"/>
                                    <w:szCs w:val="20"/>
                                  </w:rPr>
                                  <w:t>Stanovisko č. 2/2018 k návrhu rozpočtu obce Hrabovka pre rok 2020</w:t>
                                </w:r>
                              </w:sdtContent>
                            </w:sdt>
                            <w:r w:rsidR="006B6F70">
                              <w:rPr>
                                <w:caps/>
                                <w:color w:val="808080" w:themeColor="background1" w:themeShade="80"/>
                                <w:sz w:val="20"/>
                                <w:szCs w:val="20"/>
                              </w:rPr>
                              <w:t>  </w:t>
                            </w:r>
                            <w:sdt>
                              <w:sdtPr>
                                <w:rPr>
                                  <w:color w:val="808080" w:themeColor="background1" w:themeShade="80"/>
                                  <w:sz w:val="20"/>
                                  <w:szCs w:val="20"/>
                                </w:rPr>
                                <w:alias w:val="Podnadpis"/>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B6F70">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Skupina 164" o:spid="_x0000_s1026"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">
              <v:rect id="Obdĺžnik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ové pole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6B6F70" w:rsidRDefault="00427644">
                      <w:pPr>
                        <w:pStyle w:val="Pta"/>
                        <w:jc w:val="right"/>
                      </w:pPr>
                      <w:sdt>
                        <w:sdtPr>
                          <w:rPr>
                            <w:caps/>
                            <w:color w:val="5B9BD5" w:themeColor="accent1"/>
                            <w:sz w:val="20"/>
                            <w:szCs w:val="20"/>
                          </w:rPr>
                          <w:alias w:val="Názov"/>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C6802">
                            <w:rPr>
                              <w:caps/>
                              <w:color w:val="5B9BD5" w:themeColor="accent1"/>
                              <w:sz w:val="20"/>
                              <w:szCs w:val="20"/>
                            </w:rPr>
                            <w:t>Stanovisko č. 2/2018 k návrhu rozpočtu obce Hrabovka pre rok 2020</w:t>
                          </w:r>
                        </w:sdtContent>
                      </w:sdt>
                      <w:r w:rsidR="006B6F70">
                        <w:rPr>
                          <w:caps/>
                          <w:color w:val="808080" w:themeColor="background1" w:themeShade="80"/>
                          <w:sz w:val="20"/>
                          <w:szCs w:val="20"/>
                        </w:rPr>
                        <w:t>  </w:t>
                      </w:r>
                      <w:sdt>
                        <w:sdtPr>
                          <w:rPr>
                            <w:color w:val="808080" w:themeColor="background1" w:themeShade="80"/>
                            <w:sz w:val="20"/>
                            <w:szCs w:val="20"/>
                          </w:rPr>
                          <w:alias w:val="Podnadpis"/>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B6F70">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644" w:rsidRDefault="00427644" w:rsidP="006B6F70">
      <w:r>
        <w:separator/>
      </w:r>
    </w:p>
  </w:footnote>
  <w:footnote w:type="continuationSeparator" w:id="0">
    <w:p w:rsidR="00427644" w:rsidRDefault="00427644" w:rsidP="006B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70" w:rsidRPr="00F852D7" w:rsidRDefault="00AD43D3" w:rsidP="006B6F70">
    <w:pPr>
      <w:pStyle w:val="Hlavika"/>
      <w:jc w:val="center"/>
      <w:rPr>
        <w:color w:val="D9D9D9"/>
        <w:sz w:val="50"/>
        <w:szCs w:val="50"/>
      </w:rPr>
    </w:pPr>
    <w:r w:rsidRPr="003708B8">
      <w:rPr>
        <w:caps/>
        <w:noProof/>
        <w:color w:val="BFBFBF" w:themeColor="background1" w:themeShade="BF"/>
        <w:sz w:val="28"/>
        <w:szCs w:val="28"/>
        <w:lang w:eastAsia="sk-SK"/>
      </w:rPr>
      <w:drawing>
        <wp:anchor distT="0" distB="0" distL="114300" distR="114300" simplePos="0" relativeHeight="251663360" behindDoc="0" locked="0" layoutInCell="1" allowOverlap="1" wp14:anchorId="6C035998" wp14:editId="57911D78">
          <wp:simplePos x="0" y="0"/>
          <wp:positionH relativeFrom="margin">
            <wp:posOffset>-366395</wp:posOffset>
          </wp:positionH>
          <wp:positionV relativeFrom="paragraph">
            <wp:posOffset>7620</wp:posOffset>
          </wp:positionV>
          <wp:extent cx="752475" cy="790575"/>
          <wp:effectExtent l="0" t="0" r="9525" b="9525"/>
          <wp:wrapTight wrapText="bothSides">
            <wp:wrapPolygon edited="0">
              <wp:start x="0" y="0"/>
              <wp:lineTo x="0" y="21340"/>
              <wp:lineTo x="21327" y="21340"/>
              <wp:lineTo x="21327" y="0"/>
              <wp:lineTo x="0" y="0"/>
            </wp:wrapPolygon>
          </wp:wrapTight>
          <wp:docPr id="5" name="Obrázo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2475" cy="790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B6F70" w:rsidRPr="00F852D7">
      <w:rPr>
        <w:color w:val="D9D9D9"/>
        <w:sz w:val="50"/>
        <w:szCs w:val="50"/>
      </w:rPr>
      <w:t xml:space="preserve">OBEC </w:t>
    </w:r>
    <w:r w:rsidR="00F83A81">
      <w:rPr>
        <w:color w:val="D9D9D9"/>
        <w:sz w:val="50"/>
        <w:szCs w:val="50"/>
      </w:rPr>
      <w:t>HRABOVKA</w:t>
    </w:r>
  </w:p>
  <w:p w:rsidR="006B6F70" w:rsidRPr="00F852D7" w:rsidRDefault="006B6F70" w:rsidP="006B6F70">
    <w:pPr>
      <w:pStyle w:val="Hlavika"/>
      <w:tabs>
        <w:tab w:val="left" w:pos="7290"/>
      </w:tabs>
      <w:rPr>
        <w:color w:val="D9D9D9"/>
        <w:sz w:val="28"/>
        <w:szCs w:val="28"/>
      </w:rPr>
    </w:pPr>
    <w:r>
      <w:rPr>
        <w:color w:val="D9D9D9"/>
        <w:sz w:val="28"/>
        <w:szCs w:val="28"/>
      </w:rPr>
      <w:tab/>
    </w:r>
    <w:r w:rsidRPr="00F852D7">
      <w:rPr>
        <w:color w:val="D9D9D9"/>
        <w:sz w:val="28"/>
        <w:szCs w:val="28"/>
      </w:rPr>
      <w:t xml:space="preserve">Ing.  Katarína </w:t>
    </w:r>
    <w:proofErr w:type="spellStart"/>
    <w:r w:rsidRPr="00F852D7">
      <w:rPr>
        <w:color w:val="D9D9D9"/>
        <w:sz w:val="28"/>
        <w:szCs w:val="28"/>
      </w:rPr>
      <w:t>Orságová</w:t>
    </w:r>
    <w:proofErr w:type="spellEnd"/>
    <w:r>
      <w:rPr>
        <w:color w:val="D9D9D9"/>
        <w:sz w:val="28"/>
        <w:szCs w:val="28"/>
      </w:rPr>
      <w:tab/>
    </w:r>
  </w:p>
  <w:p w:rsidR="006B6F70" w:rsidRDefault="006B6F70" w:rsidP="006B6F70"/>
  <w:p w:rsidR="006B6F70" w:rsidRPr="006B6F70" w:rsidRDefault="006B6F70" w:rsidP="006B6F7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07D1C"/>
    <w:multiLevelType w:val="hybridMultilevel"/>
    <w:tmpl w:val="1FB6D03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65C4A43"/>
    <w:multiLevelType w:val="hybridMultilevel"/>
    <w:tmpl w:val="4414212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 w15:restartNumberingAfterBreak="0">
    <w:nsid w:val="2A4B431D"/>
    <w:multiLevelType w:val="hybridMultilevel"/>
    <w:tmpl w:val="DF961E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FC12F63"/>
    <w:multiLevelType w:val="hybridMultilevel"/>
    <w:tmpl w:val="50508888"/>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4" w15:restartNumberingAfterBreak="0">
    <w:nsid w:val="38037762"/>
    <w:multiLevelType w:val="hybridMultilevel"/>
    <w:tmpl w:val="B306738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1125937"/>
    <w:multiLevelType w:val="hybridMultilevel"/>
    <w:tmpl w:val="D16A4C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15:restartNumberingAfterBreak="0">
    <w:nsid w:val="5CC128C9"/>
    <w:multiLevelType w:val="hybridMultilevel"/>
    <w:tmpl w:val="BB845F90"/>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7" w15:restartNumberingAfterBreak="0">
    <w:nsid w:val="5DA42F8F"/>
    <w:multiLevelType w:val="hybridMultilevel"/>
    <w:tmpl w:val="729A09DC"/>
    <w:lvl w:ilvl="0" w:tplc="C87AA0F4">
      <w:start w:val="1"/>
      <w:numFmt w:val="lowerLetter"/>
      <w:lvlText w:val="%1)"/>
      <w:lvlJc w:val="left"/>
      <w:pPr>
        <w:tabs>
          <w:tab w:val="num" w:pos="709"/>
        </w:tabs>
        <w:ind w:left="709" w:hanging="352"/>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6DFD6040"/>
    <w:multiLevelType w:val="hybridMultilevel"/>
    <w:tmpl w:val="98F696AC"/>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9" w15:restartNumberingAfterBreak="0">
    <w:nsid w:val="709F426E"/>
    <w:multiLevelType w:val="hybridMultilevel"/>
    <w:tmpl w:val="61E63B46"/>
    <w:lvl w:ilvl="0" w:tplc="101A0E5E">
      <w:start w:val="1"/>
      <w:numFmt w:val="lowerLetter"/>
      <w:lvlText w:val="%1)"/>
      <w:lvlJc w:val="left"/>
      <w:pPr>
        <w:tabs>
          <w:tab w:val="num" w:pos="0"/>
        </w:tabs>
        <w:ind w:left="709" w:hanging="352"/>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F7"/>
    <w:rsid w:val="0022508A"/>
    <w:rsid w:val="00231A8E"/>
    <w:rsid w:val="003277BA"/>
    <w:rsid w:val="003C127F"/>
    <w:rsid w:val="00427644"/>
    <w:rsid w:val="004B0533"/>
    <w:rsid w:val="00551430"/>
    <w:rsid w:val="00580B0B"/>
    <w:rsid w:val="005F7B47"/>
    <w:rsid w:val="006B6F70"/>
    <w:rsid w:val="007C3749"/>
    <w:rsid w:val="00887782"/>
    <w:rsid w:val="008E4E27"/>
    <w:rsid w:val="00950661"/>
    <w:rsid w:val="00AC4988"/>
    <w:rsid w:val="00AC6802"/>
    <w:rsid w:val="00AD43D3"/>
    <w:rsid w:val="00B22CF7"/>
    <w:rsid w:val="00B27367"/>
    <w:rsid w:val="00B57916"/>
    <w:rsid w:val="00C2378D"/>
    <w:rsid w:val="00C51254"/>
    <w:rsid w:val="00DC1516"/>
    <w:rsid w:val="00E608D4"/>
    <w:rsid w:val="00F83A81"/>
    <w:rsid w:val="00FB0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BDC468-B649-489F-97B6-8C4C852A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2CF7"/>
    <w:pPr>
      <w:spacing w:after="0" w:line="240" w:lineRule="auto"/>
      <w:ind w:left="3538" w:hanging="3538"/>
      <w:jc w:val="both"/>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22CF7"/>
    <w:pPr>
      <w:ind w:left="720"/>
      <w:contextualSpacing/>
    </w:pPr>
  </w:style>
  <w:style w:type="paragraph" w:styleId="Hlavika">
    <w:name w:val="header"/>
    <w:basedOn w:val="Normlny"/>
    <w:link w:val="HlavikaChar"/>
    <w:uiPriority w:val="99"/>
    <w:unhideWhenUsed/>
    <w:rsid w:val="006B6F70"/>
    <w:pPr>
      <w:tabs>
        <w:tab w:val="center" w:pos="4536"/>
        <w:tab w:val="right" w:pos="9072"/>
      </w:tabs>
    </w:pPr>
  </w:style>
  <w:style w:type="character" w:customStyle="1" w:styleId="HlavikaChar">
    <w:name w:val="Hlavička Char"/>
    <w:basedOn w:val="Predvolenpsmoodseku"/>
    <w:link w:val="Hlavika"/>
    <w:uiPriority w:val="99"/>
    <w:rsid w:val="006B6F70"/>
    <w:rPr>
      <w:rFonts w:ascii="Calibri" w:eastAsia="Calibri" w:hAnsi="Calibri" w:cs="Times New Roman"/>
    </w:rPr>
  </w:style>
  <w:style w:type="paragraph" w:styleId="Pta">
    <w:name w:val="footer"/>
    <w:basedOn w:val="Normlny"/>
    <w:link w:val="PtaChar"/>
    <w:uiPriority w:val="99"/>
    <w:unhideWhenUsed/>
    <w:rsid w:val="006B6F70"/>
    <w:pPr>
      <w:tabs>
        <w:tab w:val="center" w:pos="4536"/>
        <w:tab w:val="right" w:pos="9072"/>
      </w:tabs>
    </w:pPr>
  </w:style>
  <w:style w:type="character" w:customStyle="1" w:styleId="PtaChar">
    <w:name w:val="Päta Char"/>
    <w:basedOn w:val="Predvolenpsmoodseku"/>
    <w:link w:val="Pta"/>
    <w:uiPriority w:val="99"/>
    <w:rsid w:val="006B6F70"/>
    <w:rPr>
      <w:rFonts w:ascii="Calibri" w:eastAsia="Calibri" w:hAnsi="Calibri" w:cs="Times New Roman"/>
    </w:rPr>
  </w:style>
  <w:style w:type="paragraph" w:styleId="Textbubliny">
    <w:name w:val="Balloon Text"/>
    <w:basedOn w:val="Normlny"/>
    <w:link w:val="TextbublinyChar"/>
    <w:uiPriority w:val="99"/>
    <w:semiHidden/>
    <w:unhideWhenUsed/>
    <w:rsid w:val="00580B0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0B0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656721">
      <w:bodyDiv w:val="1"/>
      <w:marLeft w:val="0"/>
      <w:marRight w:val="0"/>
      <w:marTop w:val="0"/>
      <w:marBottom w:val="0"/>
      <w:divBdr>
        <w:top w:val="none" w:sz="0" w:space="0" w:color="auto"/>
        <w:left w:val="none" w:sz="0" w:space="0" w:color="auto"/>
        <w:bottom w:val="none" w:sz="0" w:space="0" w:color="auto"/>
        <w:right w:val="none" w:sz="0" w:space="0" w:color="auto"/>
      </w:divBdr>
    </w:div>
    <w:div w:id="13794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3939</Characters>
  <Application>Microsoft Office Word</Application>
  <DocSecurity>0</DocSecurity>
  <Lines>32</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Stanovisko č. 2/2018 k návrhu rozpočtu obce Hrabovka pre rok 2020</vt:lpstr>
      <vt:lpstr>Stanovisko č. 2/2018 k návrhu rozpočtu obce Hrabovka pre rok 2019</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Stanovisko č. 2/2018 k návrhu rozpočtu obce Hrabovka pre rok 2020</dc:title>
  <dc:subject/>
  <dc:creator>ORSAGOVÁ Katarína</dc:creator>
  <cp:keywords/>
  <dc:description/>
  <cp:lastModifiedBy>ŠTEFÁNKOVÁ Janka</cp:lastModifiedBy>
  <cp:revision>2</cp:revision>
  <cp:lastPrinted>2018-10-12T07:52:00Z</cp:lastPrinted>
  <dcterms:created xsi:type="dcterms:W3CDTF">2019-11-29T08:09:00Z</dcterms:created>
  <dcterms:modified xsi:type="dcterms:W3CDTF">2019-11-29T08:09:00Z</dcterms:modified>
</cp:coreProperties>
</file>