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727D" w14:textId="7006F857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6A3161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23D271E8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A9717B">
        <w:rPr>
          <w:b/>
          <w:bCs/>
        </w:rPr>
        <w:t>22. júna</w:t>
      </w:r>
      <w:r w:rsidR="00787F37">
        <w:rPr>
          <w:b/>
          <w:bCs/>
        </w:rPr>
        <w:t xml:space="preserve"> 2023</w:t>
      </w:r>
      <w:r w:rsidR="00815F6B">
        <w:rPr>
          <w:b/>
          <w:bCs/>
        </w:rPr>
        <w:t xml:space="preserve"> o 1</w:t>
      </w:r>
      <w:r w:rsidR="00A9717B">
        <w:rPr>
          <w:b/>
          <w:bCs/>
        </w:rPr>
        <w:t>8</w:t>
      </w:r>
      <w:r w:rsidR="00815F6B">
        <w:rPr>
          <w:b/>
          <w:bCs/>
        </w:rPr>
        <w:t>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528EFB28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4856EF">
        <w:t>Marta Kunová</w:t>
      </w:r>
      <w:r w:rsidR="0065706E">
        <w:t xml:space="preserve">, starostka obce </w:t>
      </w:r>
    </w:p>
    <w:p w14:paraId="0D96ED6B" w14:textId="05E2F405" w:rsidR="00092BF3" w:rsidRDefault="0065706E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2D3912">
        <w:t xml:space="preserve"> </w:t>
      </w:r>
      <w:r w:rsidR="004856EF">
        <w:rPr>
          <w:bCs/>
        </w:rPr>
        <w:t>Mgr. Marta Bulejková, Ing. Lukáš Čičo, Eva Mráziková, Ing, Maroš Plško</w:t>
      </w:r>
    </w:p>
    <w:p w14:paraId="6EB82620" w14:textId="15CF5037" w:rsidR="00A9717B" w:rsidRDefault="00A9717B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Neprítomní-</w:t>
      </w:r>
      <w:r>
        <w:rPr>
          <w:bCs/>
        </w:rPr>
        <w:t>ospravedlnení: Ivan Čulen</w:t>
      </w:r>
    </w:p>
    <w:p w14:paraId="737E4C62" w14:textId="74D9FA68" w:rsidR="00092BF3" w:rsidRDefault="0098480B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Hlavná kontrolórka obce:</w:t>
      </w:r>
      <w:r w:rsidR="00092BF3">
        <w:rPr>
          <w:b/>
          <w:bCs/>
        </w:rPr>
        <w:t xml:space="preserve"> </w:t>
      </w:r>
      <w:r w:rsidR="00092BF3" w:rsidRPr="00092BF3">
        <w:rPr>
          <w:bCs/>
        </w:rPr>
        <w:t>Ing.</w:t>
      </w:r>
      <w:r w:rsidR="00092BF3">
        <w:rPr>
          <w:bCs/>
        </w:rPr>
        <w:t xml:space="preserve"> </w:t>
      </w:r>
      <w:r w:rsidR="007A736B">
        <w:rPr>
          <w:bCs/>
        </w:rPr>
        <w:t>Goláň</w:t>
      </w:r>
      <w:r w:rsidR="00092BF3">
        <w:rPr>
          <w:bCs/>
        </w:rPr>
        <w:t xml:space="preserve">ová Katarína </w:t>
      </w:r>
      <w:r w:rsidR="00A9717B">
        <w:rPr>
          <w:bCs/>
        </w:rPr>
        <w:t>– neprítomná ospravedlnila sa</w:t>
      </w:r>
    </w:p>
    <w:p w14:paraId="7DA53D94" w14:textId="3B3593BF" w:rsidR="005A105E" w:rsidRDefault="005A105E" w:rsidP="00A9334F">
      <w:pPr>
        <w:pStyle w:val="Zkladntext"/>
        <w:ind w:left="1416" w:hanging="1416"/>
      </w:pPr>
    </w:p>
    <w:p w14:paraId="4884FC4D" w14:textId="77777777" w:rsidR="00DC6A8D" w:rsidRDefault="00E0638A" w:rsidP="00DC6A8D">
      <w:pPr>
        <w:jc w:val="both"/>
        <w:rPr>
          <w:sz w:val="22"/>
          <w:szCs w:val="22"/>
        </w:rPr>
      </w:pPr>
      <w:r>
        <w:rPr>
          <w:b/>
          <w:bCs/>
        </w:rPr>
        <w:t>Program:</w:t>
      </w:r>
      <w:r w:rsidR="00953490" w:rsidRPr="00953490">
        <w:rPr>
          <w:sz w:val="22"/>
          <w:szCs w:val="22"/>
        </w:rPr>
        <w:t xml:space="preserve"> </w:t>
      </w:r>
    </w:p>
    <w:p w14:paraId="10F06B02" w14:textId="30CFE579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7245F035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001D2236" w14:textId="1F95F1DE" w:rsidR="00953490" w:rsidRDefault="00A9717B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Informácia o plnení</w:t>
      </w:r>
      <w:r w:rsidR="00953490">
        <w:rPr>
          <w:sz w:val="22"/>
          <w:szCs w:val="22"/>
        </w:rPr>
        <w:t xml:space="preserve"> uznesení z predchádzajúceho zastupiteľstva</w:t>
      </w:r>
    </w:p>
    <w:p w14:paraId="78B615F4" w14:textId="774BDB6F" w:rsidR="00953490" w:rsidRPr="00CF3BA8" w:rsidRDefault="00AD6923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Návrh VZN obce Hrabovka č. </w:t>
      </w:r>
      <w:r w:rsidR="00A9717B">
        <w:rPr>
          <w:sz w:val="22"/>
          <w:szCs w:val="22"/>
        </w:rPr>
        <w:t>2</w:t>
      </w:r>
      <w:r>
        <w:rPr>
          <w:sz w:val="22"/>
          <w:szCs w:val="22"/>
        </w:rPr>
        <w:t xml:space="preserve">/2023 </w:t>
      </w:r>
      <w:r w:rsidR="00A9717B">
        <w:rPr>
          <w:sz w:val="22"/>
          <w:szCs w:val="22"/>
        </w:rPr>
        <w:t>– Územný plán obce Hrabovka</w:t>
      </w:r>
    </w:p>
    <w:p w14:paraId="7C753583" w14:textId="0D757AA6" w:rsidR="00953490" w:rsidRDefault="00AD6923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9717B">
        <w:rPr>
          <w:sz w:val="22"/>
          <w:szCs w:val="22"/>
        </w:rPr>
        <w:t>lán kontrolnej činnosti HK na II. polrok 2023</w:t>
      </w:r>
    </w:p>
    <w:p w14:paraId="3BD8F681" w14:textId="54966B31" w:rsidR="00A9717B" w:rsidRDefault="00A9717B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Stanovisko HK k Záverečnému účtu za rok 2022</w:t>
      </w:r>
    </w:p>
    <w:p w14:paraId="7BFDD9B8" w14:textId="3F415993" w:rsidR="00A9717B" w:rsidRDefault="00A9717B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Záverečný účet obce Hrabovka za rok 2022</w:t>
      </w:r>
    </w:p>
    <w:p w14:paraId="299B20AD" w14:textId="74930493" w:rsidR="00A9717B" w:rsidRDefault="00A9717B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Návrh Zmluvy o zriadení vecného bremena – SVP š.p.Bratislava</w:t>
      </w:r>
    </w:p>
    <w:p w14:paraId="7348334F" w14:textId="3CB18E94" w:rsidR="00953490" w:rsidRPr="00A9717B" w:rsidRDefault="00953490" w:rsidP="00BB2149">
      <w:pPr>
        <w:numPr>
          <w:ilvl w:val="0"/>
          <w:numId w:val="25"/>
        </w:numPr>
        <w:jc w:val="both"/>
        <w:rPr>
          <w:sz w:val="22"/>
          <w:szCs w:val="22"/>
        </w:rPr>
      </w:pPr>
      <w:r w:rsidRPr="00A9717B">
        <w:rPr>
          <w:sz w:val="22"/>
          <w:szCs w:val="22"/>
        </w:rPr>
        <w:t>Rôzne</w:t>
      </w:r>
      <w:r w:rsidR="00A9717B">
        <w:rPr>
          <w:sz w:val="22"/>
          <w:szCs w:val="22"/>
        </w:rPr>
        <w:t xml:space="preserve"> - d</w:t>
      </w:r>
      <w:r w:rsidRPr="00A9717B">
        <w:rPr>
          <w:sz w:val="22"/>
          <w:szCs w:val="22"/>
        </w:rPr>
        <w:t>iskusia</w:t>
      </w:r>
    </w:p>
    <w:p w14:paraId="33E565EC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</w:t>
      </w:r>
    </w:p>
    <w:p w14:paraId="6ECCFFB2" w14:textId="271DA5E3" w:rsidR="004856EF" w:rsidRDefault="004856EF" w:rsidP="00953490">
      <w:pPr>
        <w:pStyle w:val="Zkladntext"/>
        <w:rPr>
          <w:sz w:val="22"/>
          <w:szCs w:val="22"/>
        </w:rPr>
      </w:pPr>
    </w:p>
    <w:p w14:paraId="1137676C" w14:textId="77777777" w:rsidR="00397482" w:rsidRDefault="00397482" w:rsidP="00A9334F">
      <w:pPr>
        <w:pStyle w:val="Zkladntext"/>
        <w:rPr>
          <w:b/>
          <w:u w:val="single"/>
        </w:rPr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060636DB" w14:textId="222849C8" w:rsidR="00953490" w:rsidRDefault="00E0638A" w:rsidP="00953490">
      <w:pPr>
        <w:pStyle w:val="Zkladntext"/>
        <w:ind w:firstLine="708"/>
        <w:rPr>
          <w:b/>
        </w:rPr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 xml:space="preserve">starostka obce </w:t>
      </w:r>
      <w:r w:rsidR="004856EF">
        <w:t>Marta Kun</w:t>
      </w:r>
      <w:r w:rsidRPr="00815F6B">
        <w:t>ová</w:t>
      </w:r>
      <w:r w:rsidR="00C517AF" w:rsidRPr="00815F6B">
        <w:t>,</w:t>
      </w:r>
      <w:r w:rsidR="003E75AA">
        <w:t xml:space="preserve"> </w:t>
      </w:r>
      <w:r w:rsidR="004856EF">
        <w:t xml:space="preserve">ktorá </w:t>
      </w:r>
      <w:r w:rsidR="00A70E7B">
        <w:t>privítala prítomných poslancov</w:t>
      </w:r>
      <w:r w:rsidR="00A9717B">
        <w:t xml:space="preserve"> a konštatovala, že napriek neúčasti jednéh poslanca je obecné zastupiteľstvo uznášaniaschopné</w:t>
      </w:r>
      <w:r w:rsidR="004856EF">
        <w:t>. Zároveň</w:t>
      </w:r>
      <w:r w:rsidR="003E75AA">
        <w:t xml:space="preserve"> </w:t>
      </w:r>
      <w:r w:rsidR="002132F8">
        <w:t>p</w:t>
      </w:r>
      <w:r w:rsidR="00D25C93">
        <w:t>redložila prítomným poslancom návrh pr</w:t>
      </w:r>
      <w:r w:rsidR="00815F6B" w:rsidRPr="00815F6B">
        <w:t>ogramu</w:t>
      </w:r>
      <w:r w:rsidR="00D25C93">
        <w:t xml:space="preserve"> rokovania obecného zastupiteľstva</w:t>
      </w:r>
      <w:r w:rsidR="00AD6923">
        <w:t>, keďže nebol predložený žiadny doplňujúci bod programu zo strany poslancov, starostka dala hlasovať o predloženom návrhu. Program ro</w:t>
      </w:r>
      <w:r w:rsidR="00A70E7B">
        <w:t>k</w:t>
      </w:r>
      <w:r w:rsidR="00AD6923">
        <w:t xml:space="preserve">ovania obecného zastupiteľstva bol schválený. </w:t>
      </w:r>
    </w:p>
    <w:p w14:paraId="303FA0E3" w14:textId="0A50832F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A9717B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A9717B">
        <w:rPr>
          <w:b/>
        </w:rPr>
        <w:t>4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 w:rsidR="00AD6923">
        <w:rPr>
          <w:b/>
        </w:rPr>
        <w:t>0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76AF44C7" w14:textId="77777777" w:rsidR="000F169B" w:rsidRDefault="000F169B" w:rsidP="00A9334F">
      <w:pPr>
        <w:pStyle w:val="Zkladntext"/>
        <w:rPr>
          <w:b/>
          <w:u w:val="single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24536ED3" w:rsidR="00CF3B7B" w:rsidRDefault="002D3912" w:rsidP="00A9334F">
      <w:pPr>
        <w:jc w:val="both"/>
      </w:pPr>
      <w:r>
        <w:t>Starostka určila overovateľov zápisnice:</w:t>
      </w:r>
      <w:r w:rsidR="00581D3A">
        <w:t xml:space="preserve"> </w:t>
      </w:r>
      <w:r w:rsidR="00E0638A">
        <w:t xml:space="preserve"> </w:t>
      </w:r>
      <w:r w:rsidR="00A9717B">
        <w:t>Mgr. Marta Bulejková, Ing. Lukáš Čičo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>Mgr. Janka Štefánková</w:t>
      </w:r>
      <w:r>
        <w:t>, pracovníčka obecného úradu</w:t>
      </w:r>
    </w:p>
    <w:p w14:paraId="080CFE80" w14:textId="77777777" w:rsidR="004856EF" w:rsidRDefault="004856EF" w:rsidP="001E5235">
      <w:pPr>
        <w:jc w:val="both"/>
        <w:rPr>
          <w:b/>
          <w:u w:val="single"/>
        </w:rPr>
      </w:pPr>
    </w:p>
    <w:p w14:paraId="1E8BDD23" w14:textId="77777777" w:rsidR="000F169B" w:rsidRDefault="000F169B" w:rsidP="001E5235">
      <w:pPr>
        <w:jc w:val="both"/>
        <w:rPr>
          <w:b/>
          <w:u w:val="single"/>
        </w:rPr>
      </w:pPr>
    </w:p>
    <w:p w14:paraId="5403CD60" w14:textId="45BE266B" w:rsidR="00E063A1" w:rsidRPr="00215E3F" w:rsidRDefault="0091239E" w:rsidP="001E5235">
      <w:pPr>
        <w:jc w:val="both"/>
        <w:rPr>
          <w:b/>
          <w:u w:val="single"/>
        </w:rPr>
      </w:pPr>
      <w:r w:rsidRPr="00215E3F">
        <w:rPr>
          <w:b/>
          <w:u w:val="single"/>
        </w:rPr>
        <w:t>3</w:t>
      </w:r>
      <w:r w:rsidR="00D030DF" w:rsidRPr="00215E3F">
        <w:rPr>
          <w:b/>
          <w:u w:val="single"/>
        </w:rPr>
        <w:t>.</w:t>
      </w:r>
      <w:r w:rsidR="006A3161" w:rsidRPr="00215E3F">
        <w:rPr>
          <w:b/>
          <w:u w:val="single"/>
        </w:rPr>
        <w:t xml:space="preserve"> </w:t>
      </w:r>
      <w:r w:rsidR="00A9717B">
        <w:rPr>
          <w:b/>
          <w:u w:val="single"/>
        </w:rPr>
        <w:t>Informácia o plnení</w:t>
      </w:r>
      <w:r w:rsidR="003E75AA">
        <w:rPr>
          <w:b/>
          <w:u w:val="single"/>
        </w:rPr>
        <w:t xml:space="preserve"> uznesení z predchádzajúceho zastupiteľstva</w:t>
      </w:r>
      <w:r w:rsidR="00815F6B" w:rsidRPr="00215E3F">
        <w:rPr>
          <w:b/>
          <w:u w:val="single"/>
        </w:rPr>
        <w:t xml:space="preserve"> </w:t>
      </w:r>
    </w:p>
    <w:p w14:paraId="5E889A11" w14:textId="21543659" w:rsidR="00FD12E2" w:rsidRPr="004856EF" w:rsidRDefault="00A9717B" w:rsidP="001E5235">
      <w:pPr>
        <w:jc w:val="both"/>
        <w:rPr>
          <w:b/>
        </w:rPr>
      </w:pPr>
      <w:r>
        <w:t>Vzhľadom na ospravedlnenú neprítomnosť hlavnej kontrolórky informovala starostka obce o plnení</w:t>
      </w:r>
      <w:r w:rsidR="0098480B">
        <w:t xml:space="preserve"> uznesení</w:t>
      </w:r>
      <w:r w:rsidR="004856EF">
        <w:t xml:space="preserve"> zo zasadnutia obecného zastupi</w:t>
      </w:r>
      <w:r w:rsidR="000F169B">
        <w:t>t</w:t>
      </w:r>
      <w:r w:rsidR="004856EF">
        <w:t xml:space="preserve">eľstva zo dňa </w:t>
      </w:r>
      <w:r>
        <w:t>12.4</w:t>
      </w:r>
      <w:r w:rsidR="00AD6923">
        <w:t>.2023</w:t>
      </w:r>
      <w:r w:rsidR="004856EF">
        <w:t>. K</w:t>
      </w:r>
      <w:r w:rsidR="0098480B">
        <w:t xml:space="preserve">onštatovala, že všetky uznesenia boli </w:t>
      </w:r>
      <w:r w:rsidR="00A548A2">
        <w:t>splnené</w:t>
      </w:r>
      <w:r>
        <w:t xml:space="preserve"> okrem uznesenia č. 13, ktoré sa týka návrhu VZN č. 2/2023, ktoré je bodom rokovania dnešného obecného zastupiteľstva</w:t>
      </w:r>
      <w:r w:rsidR="004371D9">
        <w:t>.</w:t>
      </w:r>
      <w:r w:rsidR="003E75AA">
        <w:t xml:space="preserve"> </w:t>
      </w:r>
      <w:r w:rsidR="00397482">
        <w:t xml:space="preserve">Poslanci </w:t>
      </w:r>
      <w:r w:rsidR="004856EF">
        <w:t xml:space="preserve"> </w:t>
      </w:r>
      <w:r w:rsidR="00397482">
        <w:t xml:space="preserve">zobrali </w:t>
      </w:r>
      <w:r w:rsidR="00EB5690">
        <w:t xml:space="preserve">informáciu </w:t>
      </w:r>
      <w:r w:rsidR="00397482" w:rsidRPr="004856EF">
        <w:rPr>
          <w:b/>
        </w:rPr>
        <w:t>na vedomie.</w:t>
      </w:r>
    </w:p>
    <w:p w14:paraId="6C01E1B9" w14:textId="77777777" w:rsidR="00397482" w:rsidRDefault="00397482" w:rsidP="00397482">
      <w:pPr>
        <w:jc w:val="both"/>
        <w:rPr>
          <w:b/>
        </w:rPr>
      </w:pPr>
      <w:r>
        <w:rPr>
          <w:b/>
        </w:rPr>
        <w:t xml:space="preserve">Hlasovanie: </w:t>
      </w:r>
    </w:p>
    <w:p w14:paraId="1F3D6A59" w14:textId="0DB61D99" w:rsidR="00397482" w:rsidRDefault="00397482" w:rsidP="00397482">
      <w:pPr>
        <w:ind w:firstLine="708"/>
        <w:jc w:val="both"/>
      </w:pPr>
      <w:r>
        <w:rPr>
          <w:b/>
        </w:rPr>
        <w:t xml:space="preserve">Prítomní: </w:t>
      </w:r>
      <w:r w:rsidR="00EB5690">
        <w:rPr>
          <w:b/>
        </w:rPr>
        <w:t>4</w:t>
      </w:r>
      <w:r w:rsidR="0044527D">
        <w:rPr>
          <w:b/>
        </w:rPr>
        <w:tab/>
      </w:r>
      <w:r w:rsidR="0044527D">
        <w:rPr>
          <w:b/>
        </w:rPr>
        <w:tab/>
      </w:r>
      <w:r w:rsidR="0044527D">
        <w:rPr>
          <w:b/>
        </w:rPr>
        <w:tab/>
        <w:t xml:space="preserve">Za: </w:t>
      </w:r>
      <w:r w:rsidR="00EB5690">
        <w:rPr>
          <w:b/>
        </w:rPr>
        <w:t>4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17830718" w14:textId="77777777" w:rsidR="00544EA3" w:rsidRDefault="00544EA3" w:rsidP="001E5235">
      <w:pPr>
        <w:jc w:val="both"/>
        <w:rPr>
          <w:b/>
          <w:u w:val="single"/>
        </w:rPr>
      </w:pPr>
    </w:p>
    <w:p w14:paraId="37D05995" w14:textId="25CD660E" w:rsidR="002C3141" w:rsidRDefault="00EB5690" w:rsidP="00215E3F">
      <w:pPr>
        <w:jc w:val="both"/>
        <w:rPr>
          <w:b/>
          <w:u w:val="single"/>
        </w:rPr>
      </w:pPr>
      <w:r>
        <w:rPr>
          <w:b/>
          <w:u w:val="single"/>
        </w:rPr>
        <w:t>4. Návrh VZN č. 2</w:t>
      </w:r>
      <w:r w:rsidR="009865F8">
        <w:rPr>
          <w:b/>
          <w:u w:val="single"/>
        </w:rPr>
        <w:t xml:space="preserve">/2023 </w:t>
      </w:r>
      <w:r>
        <w:rPr>
          <w:b/>
          <w:u w:val="single"/>
        </w:rPr>
        <w:t>– Územný plán obce Hrabovka</w:t>
      </w:r>
    </w:p>
    <w:p w14:paraId="44E56828" w14:textId="19256B95" w:rsidR="009865F8" w:rsidRDefault="009865F8" w:rsidP="00215E3F">
      <w:pPr>
        <w:jc w:val="both"/>
      </w:pPr>
      <w:r>
        <w:t xml:space="preserve">Starostka predložila poslancom návrh znenia VZN č. </w:t>
      </w:r>
      <w:r w:rsidR="00EB5690">
        <w:t>2</w:t>
      </w:r>
      <w:r>
        <w:t xml:space="preserve">/2023 </w:t>
      </w:r>
      <w:r w:rsidR="00EB5690">
        <w:t>Územný plán obce Hrabovka</w:t>
      </w:r>
      <w:r>
        <w:t>. Návrh bol vyvesený po dobu 15 dní pred konaním zasadnutia obecného zastupiteľstva tak, aby sa k nemu mohli vyjadriť aj občania.</w:t>
      </w:r>
      <w:r w:rsidR="00EB5690">
        <w:t xml:space="preserve"> Zmena oproti pôvodnému VZN č. 1/2021 bola len v ustanovení lehoty, ktorá rieši právoplatnosť uvedeného VZN. Toto vyplývalo z uznesenia č. </w:t>
      </w:r>
      <w:r w:rsidR="00EB5690">
        <w:lastRenderedPageBreak/>
        <w:t>13 zo zasadnutia obecného zastupiteľstva konaného dňa 12.4.2023. Starostka na základe tohto uznesenia predložila nasledovné znenie :</w:t>
      </w:r>
    </w:p>
    <w:p w14:paraId="1D0AB38C" w14:textId="133ADABE" w:rsidR="00EB5690" w:rsidRDefault="00EB5690" w:rsidP="00215E3F">
      <w:pPr>
        <w:jc w:val="both"/>
      </w:pPr>
      <w:r>
        <w:t>a) zrušiť VZN č. 1/2021 Územný plán obce Hrabovka</w:t>
      </w:r>
    </w:p>
    <w:p w14:paraId="314084FE" w14:textId="00B51F11" w:rsidR="00EB5690" w:rsidRDefault="00EB5690" w:rsidP="00215E3F">
      <w:pPr>
        <w:jc w:val="both"/>
      </w:pPr>
      <w:r>
        <w:t>b) prijať a schváliť VZN č. 2/2023 Územný plán obce Hrabovka</w:t>
      </w:r>
    </w:p>
    <w:p w14:paraId="7952C113" w14:textId="2DA02FA1" w:rsidR="00EB5690" w:rsidRDefault="00EB5690" w:rsidP="00215E3F">
      <w:pPr>
        <w:jc w:val="both"/>
      </w:pPr>
      <w:r>
        <w:t>Prítomní poslanci svojim hlasovaním zrušili pôvodné VZN č. 1/2021 a prijali predložený návrh VZN č. 2/2023 Územný plán obce Hrabovka.</w:t>
      </w:r>
    </w:p>
    <w:p w14:paraId="62A00EC3" w14:textId="77777777" w:rsidR="00EB5690" w:rsidRDefault="00EB5690" w:rsidP="00EB5690">
      <w:pPr>
        <w:jc w:val="both"/>
        <w:rPr>
          <w:b/>
        </w:rPr>
      </w:pPr>
      <w:r>
        <w:rPr>
          <w:b/>
        </w:rPr>
        <w:t xml:space="preserve">Hlasovanie: </w:t>
      </w:r>
    </w:p>
    <w:p w14:paraId="316333C5" w14:textId="1561FA41" w:rsidR="00EB5690" w:rsidRDefault="00EB5690" w:rsidP="00EB5690">
      <w:pPr>
        <w:ind w:firstLine="708"/>
        <w:jc w:val="both"/>
      </w:pPr>
      <w:r>
        <w:rPr>
          <w:b/>
        </w:rPr>
        <w:t>Prítomní: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2109B5">
        <w:rPr>
          <w:b/>
        </w:rPr>
        <w:t>3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="002109B5">
        <w:rPr>
          <w:b/>
        </w:rPr>
        <w:t>1</w:t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691841C5" w14:textId="77777777" w:rsidR="00EB5690" w:rsidRDefault="00EB5690" w:rsidP="00215E3F">
      <w:pPr>
        <w:jc w:val="both"/>
      </w:pPr>
    </w:p>
    <w:p w14:paraId="2B8BA00D" w14:textId="77777777" w:rsidR="005A4643" w:rsidRDefault="005A4643" w:rsidP="005A4643">
      <w:pPr>
        <w:jc w:val="both"/>
      </w:pPr>
    </w:p>
    <w:p w14:paraId="25DAA62B" w14:textId="1B2A0E84" w:rsidR="00FE12E9" w:rsidRDefault="00B14D45" w:rsidP="0048157E">
      <w:pPr>
        <w:jc w:val="both"/>
        <w:rPr>
          <w:b/>
          <w:u w:val="single"/>
        </w:rPr>
      </w:pPr>
      <w:r>
        <w:rPr>
          <w:b/>
          <w:u w:val="single"/>
        </w:rPr>
        <w:t xml:space="preserve">5. </w:t>
      </w:r>
      <w:r w:rsidR="00EB5690">
        <w:rPr>
          <w:b/>
          <w:u w:val="single"/>
        </w:rPr>
        <w:t>Plán kontrolnej činnosti HK na II. polrok 2023</w:t>
      </w:r>
      <w:r w:rsidR="00F72A3B">
        <w:rPr>
          <w:b/>
          <w:u w:val="single"/>
        </w:rPr>
        <w:t xml:space="preserve"> </w:t>
      </w:r>
      <w:r w:rsidR="003B42BB" w:rsidRPr="004C5A9E">
        <w:rPr>
          <w:b/>
          <w:u w:val="single"/>
        </w:rPr>
        <w:t xml:space="preserve"> </w:t>
      </w:r>
    </w:p>
    <w:p w14:paraId="377BA2BD" w14:textId="66186353" w:rsidR="00EB5690" w:rsidRPr="00EB5690" w:rsidRDefault="00EB5690" w:rsidP="00E1798A">
      <w:pPr>
        <w:jc w:val="both"/>
      </w:pPr>
      <w:r>
        <w:t>Návrh Plánu kontrolnej činnosti HK na II. polrok 2023 zaslala hlavná kontrolórka na vedomie všetkým poslancom, tento bol zároveň aj zverejnený na úradnej tabuli obce. Starostka prečítala jeho znenie, požiadala o jeho prípadné doplnenie. Poslanci hlasovaním schváli</w:t>
      </w:r>
      <w:r w:rsidR="00FC2B32">
        <w:t>li</w:t>
      </w:r>
      <w:r>
        <w:t xml:space="preserve"> predložený návrh Plánu kontrolnej činnosti HK na II. polrok 2023.</w:t>
      </w:r>
    </w:p>
    <w:p w14:paraId="3E47BCDC" w14:textId="7F989BB0" w:rsidR="00E1798A" w:rsidRDefault="00E1798A" w:rsidP="00E1798A">
      <w:pPr>
        <w:jc w:val="both"/>
        <w:rPr>
          <w:b/>
        </w:rPr>
      </w:pPr>
      <w:r>
        <w:rPr>
          <w:b/>
        </w:rPr>
        <w:t xml:space="preserve">Hlasovanie: </w:t>
      </w:r>
    </w:p>
    <w:p w14:paraId="61250BC7" w14:textId="074316BE" w:rsidR="00E1798A" w:rsidRDefault="00E1798A" w:rsidP="00E1798A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FC2B32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DC6A8D">
        <w:rPr>
          <w:b/>
        </w:rPr>
        <w:t>4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="00FC2B32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 w:rsidR="00BA385D">
        <w:rPr>
          <w:b/>
        </w:rPr>
        <w:t>0</w:t>
      </w:r>
    </w:p>
    <w:p w14:paraId="6A536735" w14:textId="77777777" w:rsidR="003379E8" w:rsidRDefault="003379E8" w:rsidP="00E1798A">
      <w:pPr>
        <w:ind w:firstLine="708"/>
        <w:jc w:val="both"/>
      </w:pPr>
    </w:p>
    <w:p w14:paraId="4E8CE4FE" w14:textId="03AE2B97" w:rsidR="00EB73FA" w:rsidRDefault="00BA385D" w:rsidP="00E17C78">
      <w:pPr>
        <w:jc w:val="both"/>
      </w:pPr>
      <w:r>
        <w:rPr>
          <w:b/>
          <w:u w:val="single"/>
        </w:rPr>
        <w:t>6</w:t>
      </w:r>
      <w:r w:rsidR="00EB73FA">
        <w:rPr>
          <w:b/>
          <w:u w:val="single"/>
        </w:rPr>
        <w:t xml:space="preserve">. </w:t>
      </w:r>
      <w:r w:rsidR="00FC2B32">
        <w:rPr>
          <w:b/>
          <w:u w:val="single"/>
        </w:rPr>
        <w:t>Stanovisko HK k Záverečnému účtu za rok 2022</w:t>
      </w:r>
    </w:p>
    <w:p w14:paraId="4BCB0144" w14:textId="174FC267" w:rsidR="00FC2B32" w:rsidRPr="00FC2B32" w:rsidRDefault="00FC2B32" w:rsidP="000D579A">
      <w:pPr>
        <w:jc w:val="both"/>
        <w:rPr>
          <w:b/>
        </w:rPr>
      </w:pPr>
      <w:r>
        <w:t xml:space="preserve">Hlavná kontrolórka e-mailom predložila na rokovanie obecného zastupiteľstva Stanovisko k Záverečnému účtu za rok 2022 – toto prečítala starostka – obecné zastupiteľstvo zobralo predložené stanovisko </w:t>
      </w:r>
      <w:r w:rsidRPr="00FC2B32">
        <w:rPr>
          <w:b/>
        </w:rPr>
        <w:t>na vedomie.</w:t>
      </w:r>
    </w:p>
    <w:p w14:paraId="72E6CECA" w14:textId="77777777" w:rsidR="00823947" w:rsidRPr="00FC2B32" w:rsidRDefault="00823947" w:rsidP="000D579A">
      <w:pPr>
        <w:jc w:val="both"/>
        <w:rPr>
          <w:b/>
        </w:rPr>
      </w:pPr>
      <w:r w:rsidRPr="00FC2B32">
        <w:rPr>
          <w:b/>
        </w:rPr>
        <w:t xml:space="preserve">Hlasovanie: </w:t>
      </w:r>
    </w:p>
    <w:p w14:paraId="1B97FD51" w14:textId="72199F0E" w:rsidR="00823947" w:rsidRDefault="00823947" w:rsidP="00823947">
      <w:pPr>
        <w:pStyle w:val="Odsekzoznamu"/>
        <w:jc w:val="both"/>
      </w:pPr>
      <w:r w:rsidRPr="00823947">
        <w:rPr>
          <w:b/>
        </w:rPr>
        <w:t xml:space="preserve">Prítomní: </w:t>
      </w:r>
      <w:r w:rsidR="00FC2B32">
        <w:rPr>
          <w:b/>
        </w:rPr>
        <w:t>4</w:t>
      </w:r>
      <w:r w:rsidRPr="00823947">
        <w:rPr>
          <w:b/>
        </w:rPr>
        <w:tab/>
      </w:r>
      <w:r w:rsidRPr="00823947">
        <w:rPr>
          <w:b/>
        </w:rPr>
        <w:tab/>
      </w:r>
      <w:r w:rsidRPr="00823947">
        <w:rPr>
          <w:b/>
        </w:rPr>
        <w:tab/>
        <w:t xml:space="preserve">Za: </w:t>
      </w:r>
      <w:r w:rsidR="00FC2B32">
        <w:rPr>
          <w:b/>
        </w:rPr>
        <w:t>4</w:t>
      </w:r>
      <w:r w:rsidRPr="00823947">
        <w:rPr>
          <w:b/>
        </w:rPr>
        <w:tab/>
      </w:r>
      <w:r w:rsidRPr="00823947">
        <w:rPr>
          <w:b/>
        </w:rPr>
        <w:tab/>
        <w:t>Proti: 0</w:t>
      </w:r>
      <w:r w:rsidRPr="00823947">
        <w:rPr>
          <w:b/>
        </w:rPr>
        <w:tab/>
        <w:t>Zdržal sa</w:t>
      </w:r>
      <w:r w:rsidRPr="00A6774E">
        <w:rPr>
          <w:b/>
        </w:rPr>
        <w:t>: 0</w:t>
      </w:r>
    </w:p>
    <w:p w14:paraId="0EBDD307" w14:textId="77777777" w:rsidR="000D579A" w:rsidRDefault="000D579A" w:rsidP="00823947">
      <w:pPr>
        <w:pStyle w:val="Odsekzoznamu"/>
        <w:jc w:val="both"/>
      </w:pPr>
    </w:p>
    <w:p w14:paraId="3E806B3A" w14:textId="582745C9" w:rsidR="00FC2B32" w:rsidRDefault="00FC2B32" w:rsidP="00EA2E36">
      <w:pPr>
        <w:jc w:val="both"/>
        <w:rPr>
          <w:b/>
          <w:u w:val="single"/>
        </w:rPr>
      </w:pPr>
      <w:r>
        <w:rPr>
          <w:b/>
          <w:u w:val="single"/>
        </w:rPr>
        <w:t>7. Záverečný účet obce Hrabovka za rok 2022</w:t>
      </w:r>
    </w:p>
    <w:p w14:paraId="5F9E54C7" w14:textId="0131B200" w:rsidR="00FC2B32" w:rsidRDefault="00FC2B32" w:rsidP="00EA2E36">
      <w:pPr>
        <w:jc w:val="both"/>
      </w:pPr>
      <w:r>
        <w:t xml:space="preserve">Záverečný účet spracovala Mgr. Štefánková a predložila na rokovanie obecného zastupiteľstva starostka obce Marta Kunová. Návrh záverečného účtu bol zverejnený po dobu 15 dní pred plánovaným zasadnutím obecného zastupiteľstva na úradnej tabuli a s jeho obsahom boli oboznámení aj poslanci OcZ. Vzhľadom k tomu, že žiadny z poslancov nemal pripomienky k obsahu </w:t>
      </w:r>
      <w:r w:rsidR="00A6774E">
        <w:t>tohto dokumentu</w:t>
      </w:r>
      <w:r>
        <w:t xml:space="preserve"> dala starostka hlasovať a</w:t>
      </w:r>
      <w:r w:rsidR="00A6774E">
        <w:t xml:space="preserve"> Záverečný účet obce Hrabovka za rok 2022 poslanci hlasovaním </w:t>
      </w:r>
      <w:r w:rsidR="00A6774E" w:rsidRPr="00A6774E">
        <w:rPr>
          <w:b/>
        </w:rPr>
        <w:t>schválili</w:t>
      </w:r>
      <w:r w:rsidR="00A6774E">
        <w:t>.</w:t>
      </w:r>
    </w:p>
    <w:p w14:paraId="76D60795" w14:textId="77777777" w:rsidR="00A6774E" w:rsidRPr="00FC2B32" w:rsidRDefault="00A6774E" w:rsidP="00A6774E">
      <w:pPr>
        <w:jc w:val="both"/>
        <w:rPr>
          <w:b/>
        </w:rPr>
      </w:pPr>
      <w:r w:rsidRPr="00FC2B32">
        <w:rPr>
          <w:b/>
        </w:rPr>
        <w:t xml:space="preserve">Hlasovanie: </w:t>
      </w:r>
    </w:p>
    <w:p w14:paraId="0BEDC63C" w14:textId="77777777" w:rsidR="00A6774E" w:rsidRPr="00A6774E" w:rsidRDefault="00A6774E" w:rsidP="00A6774E">
      <w:pPr>
        <w:pStyle w:val="Odsekzoznamu"/>
        <w:jc w:val="both"/>
        <w:rPr>
          <w:b/>
        </w:rPr>
      </w:pPr>
      <w:r w:rsidRPr="00823947">
        <w:rPr>
          <w:b/>
        </w:rPr>
        <w:t xml:space="preserve">Prítomní: </w:t>
      </w:r>
      <w:r>
        <w:rPr>
          <w:b/>
        </w:rPr>
        <w:t>4</w:t>
      </w:r>
      <w:r w:rsidRPr="00823947">
        <w:rPr>
          <w:b/>
        </w:rPr>
        <w:tab/>
      </w:r>
      <w:r w:rsidRPr="00823947">
        <w:rPr>
          <w:b/>
        </w:rPr>
        <w:tab/>
      </w:r>
      <w:r w:rsidRPr="00823947">
        <w:rPr>
          <w:b/>
        </w:rPr>
        <w:tab/>
        <w:t xml:space="preserve">Za: </w:t>
      </w:r>
      <w:r>
        <w:rPr>
          <w:b/>
        </w:rPr>
        <w:t>4</w:t>
      </w:r>
      <w:r w:rsidRPr="00823947">
        <w:rPr>
          <w:b/>
        </w:rPr>
        <w:tab/>
      </w:r>
      <w:r w:rsidRPr="00823947">
        <w:rPr>
          <w:b/>
        </w:rPr>
        <w:tab/>
        <w:t>Proti: 0</w:t>
      </w:r>
      <w:r w:rsidRPr="00823947">
        <w:rPr>
          <w:b/>
        </w:rPr>
        <w:tab/>
        <w:t>Zdržal sa</w:t>
      </w:r>
      <w:r w:rsidRPr="00A6774E">
        <w:rPr>
          <w:b/>
        </w:rPr>
        <w:t>: 0</w:t>
      </w:r>
    </w:p>
    <w:p w14:paraId="6A8667F7" w14:textId="77777777" w:rsidR="00A6774E" w:rsidRPr="00FC2B32" w:rsidRDefault="00A6774E" w:rsidP="00EA2E36">
      <w:pPr>
        <w:jc w:val="both"/>
      </w:pPr>
    </w:p>
    <w:p w14:paraId="6586345E" w14:textId="77777777" w:rsidR="00A6774E" w:rsidRDefault="00A6774E" w:rsidP="00EA2E36">
      <w:pPr>
        <w:jc w:val="both"/>
        <w:rPr>
          <w:b/>
          <w:u w:val="single"/>
        </w:rPr>
      </w:pPr>
      <w:r>
        <w:rPr>
          <w:b/>
          <w:u w:val="single"/>
        </w:rPr>
        <w:t>8. Návrh Zmluvy o zriadení vecného bremena – SVP š.p. Bratislava</w:t>
      </w:r>
    </w:p>
    <w:p w14:paraId="509F96DC" w14:textId="74FB3FA8" w:rsidR="00823947" w:rsidRDefault="00A6774E" w:rsidP="00EA2E36">
      <w:pPr>
        <w:jc w:val="both"/>
      </w:pPr>
      <w:r>
        <w:t>Návrh Zmluvy o zriadení vecného bremena s SVP š.p. Bratislava dostali poslanci e-mailom ako materiál na rokovanie obecného zastupiteľstva tak, aby sa mohli oboznámiť s obsahom uvedeného dokumentu. Starostka ozrejmila znenie zmluvy s tým, že táto bola pripravovaná ešte v predchádzajúcom volebnom období a rieši vecného bremeno-trasa verejného vodovodu na pozemkoch SVP š.p. Bratislava.</w:t>
      </w:r>
      <w:r w:rsidR="00F96107">
        <w:t xml:space="preserve"> Obec podľa zmluvy má uhradiť len poplatok za vyhotovenie zmluvy a vklad do katastra.</w:t>
      </w:r>
      <w:r>
        <w:t xml:space="preserve"> Po krátkej rozprave dala starostka hlasovať – poslanci schválili podpis zmluvy o vecnom bremene v predloženom znení.</w:t>
      </w:r>
    </w:p>
    <w:p w14:paraId="111229E5" w14:textId="77777777" w:rsidR="00A6774E" w:rsidRPr="00FC2B32" w:rsidRDefault="00A6774E" w:rsidP="00A6774E">
      <w:pPr>
        <w:jc w:val="both"/>
        <w:rPr>
          <w:b/>
        </w:rPr>
      </w:pPr>
      <w:r w:rsidRPr="00FC2B32">
        <w:rPr>
          <w:b/>
        </w:rPr>
        <w:t xml:space="preserve">Hlasovanie: </w:t>
      </w:r>
    </w:p>
    <w:p w14:paraId="00DDE780" w14:textId="77777777" w:rsidR="00A6774E" w:rsidRPr="00A6774E" w:rsidRDefault="00A6774E" w:rsidP="00A6774E">
      <w:pPr>
        <w:pStyle w:val="Odsekzoznamu"/>
        <w:jc w:val="both"/>
        <w:rPr>
          <w:b/>
        </w:rPr>
      </w:pPr>
      <w:r w:rsidRPr="00823947">
        <w:rPr>
          <w:b/>
        </w:rPr>
        <w:t xml:space="preserve">Prítomní: </w:t>
      </w:r>
      <w:r>
        <w:rPr>
          <w:b/>
        </w:rPr>
        <w:t>4</w:t>
      </w:r>
      <w:r w:rsidRPr="00823947">
        <w:rPr>
          <w:b/>
        </w:rPr>
        <w:tab/>
      </w:r>
      <w:r w:rsidRPr="00823947">
        <w:rPr>
          <w:b/>
        </w:rPr>
        <w:tab/>
      </w:r>
      <w:r w:rsidRPr="00823947">
        <w:rPr>
          <w:b/>
        </w:rPr>
        <w:tab/>
        <w:t xml:space="preserve">Za: </w:t>
      </w:r>
      <w:r>
        <w:rPr>
          <w:b/>
        </w:rPr>
        <w:t>4</w:t>
      </w:r>
      <w:r w:rsidRPr="00823947">
        <w:rPr>
          <w:b/>
        </w:rPr>
        <w:tab/>
      </w:r>
      <w:r w:rsidRPr="00823947">
        <w:rPr>
          <w:b/>
        </w:rPr>
        <w:tab/>
        <w:t>Proti: 0</w:t>
      </w:r>
      <w:r w:rsidRPr="00823947">
        <w:rPr>
          <w:b/>
        </w:rPr>
        <w:tab/>
        <w:t>Zdržal sa</w:t>
      </w:r>
      <w:r w:rsidRPr="00A6774E">
        <w:rPr>
          <w:b/>
        </w:rPr>
        <w:t>: 0</w:t>
      </w:r>
    </w:p>
    <w:p w14:paraId="5C06BA8B" w14:textId="77777777" w:rsidR="00A6774E" w:rsidRPr="00FC2B32" w:rsidRDefault="00A6774E" w:rsidP="00A6774E">
      <w:pPr>
        <w:jc w:val="both"/>
      </w:pPr>
    </w:p>
    <w:p w14:paraId="3E73D087" w14:textId="77777777" w:rsidR="000B4106" w:rsidRDefault="000B4106" w:rsidP="00EA2E36">
      <w:pPr>
        <w:jc w:val="both"/>
        <w:rPr>
          <w:b/>
          <w:u w:val="single"/>
        </w:rPr>
      </w:pPr>
    </w:p>
    <w:p w14:paraId="7C13B297" w14:textId="77777777" w:rsidR="000B4106" w:rsidRDefault="000B4106" w:rsidP="00EA2E36">
      <w:pPr>
        <w:jc w:val="both"/>
        <w:rPr>
          <w:b/>
          <w:u w:val="single"/>
        </w:rPr>
      </w:pPr>
    </w:p>
    <w:p w14:paraId="1AB74C1C" w14:textId="77777777" w:rsidR="000B4106" w:rsidRDefault="000B4106" w:rsidP="00EA2E36">
      <w:pPr>
        <w:jc w:val="both"/>
        <w:rPr>
          <w:b/>
          <w:u w:val="single"/>
        </w:rPr>
      </w:pPr>
    </w:p>
    <w:p w14:paraId="04EF8E64" w14:textId="77777777" w:rsidR="000B4106" w:rsidRDefault="000B4106" w:rsidP="00EA2E36">
      <w:pPr>
        <w:jc w:val="both"/>
        <w:rPr>
          <w:b/>
          <w:u w:val="single"/>
        </w:rPr>
      </w:pPr>
    </w:p>
    <w:p w14:paraId="18B92020" w14:textId="5625D039" w:rsidR="00A6774E" w:rsidRDefault="00F96107" w:rsidP="00EA2E36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9.Rôzne-diskusia</w:t>
      </w:r>
    </w:p>
    <w:p w14:paraId="19330A7B" w14:textId="686C85BF" w:rsidR="00F96107" w:rsidRDefault="00F96107" w:rsidP="00EA2E36">
      <w:pPr>
        <w:jc w:val="both"/>
      </w:pPr>
      <w:r>
        <w:t xml:space="preserve">* Starostka </w:t>
      </w:r>
      <w:r w:rsidR="000B4106">
        <w:t xml:space="preserve">na základe požiadavky </w:t>
      </w:r>
      <w:r>
        <w:t>informovala o zverejnenej darovacej zmluve, ktorou prijala obec ako dar časť kanalizácie</w:t>
      </w:r>
      <w:r w:rsidR="000B4106">
        <w:t xml:space="preserve"> v</w:t>
      </w:r>
      <w:r w:rsidR="002109B5">
        <w:t> </w:t>
      </w:r>
      <w:r w:rsidR="000B4106">
        <w:t>Bratislave</w:t>
      </w:r>
      <w:r w:rsidR="002109B5">
        <w:t xml:space="preserve"> a finančného daru</w:t>
      </w:r>
      <w:r w:rsidR="000B4106">
        <w:t xml:space="preserve"> vo výške 1500 €, ktorá bola poukázaná na účet obce Hrabovka.</w:t>
      </w:r>
    </w:p>
    <w:p w14:paraId="446747DE" w14:textId="6F5641F2" w:rsidR="000B4106" w:rsidRDefault="000B4106" w:rsidP="00EA2E36">
      <w:pPr>
        <w:jc w:val="both"/>
      </w:pPr>
      <w:r>
        <w:t>Poslanec Čičo – uviedol: ...“zaujímalo by ma čo viedlo obec k takémuto rozhodnutiu podpísať darovaciu zmluvu</w:t>
      </w:r>
      <w:r w:rsidR="002109B5">
        <w:t xml:space="preserve"> na kanalizáciu v Bratislave?“. Podľa jeho názoru je p</w:t>
      </w:r>
      <w:r w:rsidR="009E5F63">
        <w:t>odstatné</w:t>
      </w:r>
      <w:r w:rsidR="002109B5">
        <w:t>,</w:t>
      </w:r>
      <w:r w:rsidR="009E5F63">
        <w:t xml:space="preserve"> že zmluva nie je výhodná pre obec z toho titulu, že ak </w:t>
      </w:r>
      <w:r w:rsidR="002109B5">
        <w:t>darca</w:t>
      </w:r>
      <w:r w:rsidR="009E5F63">
        <w:t xml:space="preserve"> zanikne, obec preberie zodpovednosť za tú</w:t>
      </w:r>
      <w:r w:rsidR="00B866DA">
        <w:t>to</w:t>
      </w:r>
      <w:r w:rsidR="009E5F63">
        <w:t xml:space="preserve"> kanalizáciu – za správu, údržbu atď. V darovacej zmluve nie je uvedená finančná čiastka, ktorú obci firma poskytla ako dar. Žiadal odpoveď prečo teda obec takto konala a prečo nebolo o podpise zmluvy informované obecné zastupiteľstvo.</w:t>
      </w:r>
    </w:p>
    <w:p w14:paraId="07086344" w14:textId="4913E59D" w:rsidR="008560F6" w:rsidRDefault="008560F6" w:rsidP="00EA2E36">
      <w:pPr>
        <w:jc w:val="both"/>
      </w:pPr>
      <w:r>
        <w:t>Starostka sa vyjadrila, že pri p</w:t>
      </w:r>
      <w:r w:rsidR="002109B5">
        <w:t>rijímaní darov</w:t>
      </w:r>
      <w:r>
        <w:t xml:space="preserve"> videla v prvom rade finančný efekt,  Poukázala však na ustanovenie v zmluve, ktoré dovoľuje od zmluvy kedykoľvek odstúpiť, čiže keď tak zastupiteľstvo navrhne, nie je problém </w:t>
      </w:r>
      <w:r w:rsidR="00037E12">
        <w:t>do darovacej zmluvy odstúpiť.</w:t>
      </w:r>
      <w:r w:rsidR="0050443A">
        <w:t xml:space="preserve"> </w:t>
      </w:r>
    </w:p>
    <w:p w14:paraId="157116F4" w14:textId="77777777" w:rsidR="005D381D" w:rsidRDefault="0050443A" w:rsidP="00EA2E36">
      <w:pPr>
        <w:jc w:val="both"/>
      </w:pPr>
      <w:r>
        <w:t>Na základe tohto nastala rozprava medzi poslancami</w:t>
      </w:r>
      <w:r w:rsidR="005D381D">
        <w:t>:</w:t>
      </w:r>
    </w:p>
    <w:p w14:paraId="378AD63F" w14:textId="0B5BE280" w:rsidR="005D381D" w:rsidRDefault="005D381D" w:rsidP="005D381D">
      <w:pPr>
        <w:jc w:val="both"/>
      </w:pPr>
      <w:r>
        <w:t xml:space="preserve">* poslankyňa Bulejková – je tam nejaké obmedzenie k odstúpeniu od zmluvy  </w:t>
      </w:r>
      <w:r w:rsidR="00037E12">
        <w:t>– starostka odpovedala, že nie, ide o samostatné na sebe nezávislé dary. Finančný dar nie je ničím podmienený.</w:t>
      </w:r>
      <w:r>
        <w:t xml:space="preserve"> Konštatovala, že tak sme získali len finančný príspevok pre obec.</w:t>
      </w:r>
    </w:p>
    <w:p w14:paraId="4F93747C" w14:textId="2A93FEBC" w:rsidR="005D381D" w:rsidRDefault="005D381D" w:rsidP="005D381D">
      <w:pPr>
        <w:jc w:val="both"/>
      </w:pPr>
      <w:r>
        <w:t xml:space="preserve">*poslankyňa Mráziková – poukázala na to ako bude neskolaudovaný majetok zavedený do účtovníctva, na nevhodný spôsob zverejnenia – starostka podotkla , že je to na CRZ zverejnené, finančná čiastka nie je nikde podchytená v zmluve ako bude použitá? </w:t>
      </w:r>
      <w:r w:rsidR="007F4617">
        <w:t>Poslankyňa Bulejková skonštatovala, že obec z prijatých darov nemá škodu, ale finančný profit</w:t>
      </w:r>
      <w:r w:rsidR="00037E12">
        <w:t xml:space="preserve"> </w:t>
      </w:r>
      <w:r w:rsidR="000318FE">
        <w:t xml:space="preserve"> Do sporu vstúpil poslanec Čičo – celkovo je celá transakcia divná a nie je v poriadku, keďže sme vlastníkom niečoho čo je od nás vzdialené 150 km. </w:t>
      </w:r>
    </w:p>
    <w:p w14:paraId="25E5E6AA" w14:textId="650548E4" w:rsidR="000318FE" w:rsidRDefault="000318FE" w:rsidP="005D381D">
      <w:pPr>
        <w:jc w:val="both"/>
      </w:pPr>
      <w:r>
        <w:t>*poslanec Plško – vstúpil do diskusie s tým, že si chcel ozrejmiť niektoré pojmy v zmluve – my sme dostali časť kanalizácie, ktorá je predĺžením pôvodnej a z toho vyplýva, že táto časť by mala byť nová</w:t>
      </w:r>
      <w:r w:rsidR="00277CE9">
        <w:t xml:space="preserve"> v dĺžke 35 m</w:t>
      </w:r>
      <w:r>
        <w:t xml:space="preserve"> a teda </w:t>
      </w:r>
      <w:r w:rsidR="00277CE9">
        <w:t xml:space="preserve">je to novostavba. </w:t>
      </w:r>
    </w:p>
    <w:p w14:paraId="6DE77F23" w14:textId="15FE3083" w:rsidR="00277CE9" w:rsidRDefault="00277CE9" w:rsidP="005D381D">
      <w:pPr>
        <w:jc w:val="both"/>
      </w:pPr>
      <w:r>
        <w:t xml:space="preserve">*poslanec Čičo opakovane sa spýtal na dôvod podpisu takejto zmluvy – starostka odpovedala opakovane finančný efekt pre obec. Na základe celej rozpravy navrhol dať do zápisu návrh </w:t>
      </w:r>
      <w:r w:rsidR="006251EF">
        <w:t xml:space="preserve">na </w:t>
      </w:r>
      <w:r>
        <w:t xml:space="preserve">okamžité odstúpenie od zmluvy s tým, že do budúcna treba trvať na tom, aby každá zmluva </w:t>
      </w:r>
      <w:r w:rsidR="004F0B74">
        <w:t xml:space="preserve">takéhoto charakteru </w:t>
      </w:r>
      <w:r>
        <w:t>bola prerokovaná na zasadnutí obecného zastupiteľstva.</w:t>
      </w:r>
    </w:p>
    <w:p w14:paraId="477E0F43" w14:textId="0B26667A" w:rsidR="00277CE9" w:rsidRDefault="00277CE9" w:rsidP="005D381D">
      <w:pPr>
        <w:jc w:val="both"/>
      </w:pPr>
      <w:r>
        <w:t>*poslankyňa Mráziková – poukázala na to, že žiadala viackrát odpoveď v zmysle zákona 211/2000 Z. z. o slobodnom prístupe k</w:t>
      </w:r>
      <w:r w:rsidR="006251EF">
        <w:t> </w:t>
      </w:r>
      <w:r>
        <w:t>informáciám</w:t>
      </w:r>
      <w:r w:rsidR="006251EF">
        <w:t xml:space="preserve">-starostka odpovedala, že jej bola zaslaná odpoveď v zmysle </w:t>
      </w:r>
      <w:r w:rsidR="004F0B74">
        <w:t>zákona, keďže zmluva bola zverejnená na stránke obce jej znenie bolo verejne dostupné. Poslankyňa Mráziková opakovane sa spýtala kto ju uzavrel a na základe čoho, kto ju bude kolaudovať, kto určil cenu bez znaleckého posudku, prečo majetok nie je skolaudovaný a prijatý ako dar a či si je vedomá toho, že podľa listu vlastníctva je majiteľom pozemku Slovenský pozemkový fond, bol tento informovaný o darovacej zmluve, bola zmluva zverejnená v CRZ a počet žiadateľov o informáciu k tejto zmluve. Starostka odpovedala, že v zmysle zákona č.211/2000 Z.z. o</w:t>
      </w:r>
      <w:r w:rsidR="007F4617">
        <w:t xml:space="preserve">krem pani Mrázikovej  obec nedostala od nikoho žiadosť o </w:t>
      </w:r>
      <w:r w:rsidR="00166A23">
        <w:t xml:space="preserve"> </w:t>
      </w:r>
      <w:r w:rsidR="007F4617">
        <w:t xml:space="preserve"> informácie k tejto zmluve.</w:t>
      </w:r>
      <w:r w:rsidR="00166A23">
        <w:t xml:space="preserve"> </w:t>
      </w:r>
      <w:r w:rsidR="007F4617">
        <w:t>N</w:t>
      </w:r>
      <w:r w:rsidR="00166A23">
        <w:t>a to reagovala poslankyňa Bulejková, že sa informovala telefonicky a takto jej vysvetlenie postačuje,  poslanec Čičo poukázal na to, že aj keď to bol dopyt na e-mail nie podľa zákona 211/2000 Z. z. chcel odpoveď písomne nie ústne.</w:t>
      </w:r>
      <w:r w:rsidR="007F4617">
        <w:t xml:space="preserve"> </w:t>
      </w:r>
      <w:r w:rsidR="00166A23">
        <w:t xml:space="preserve"> Starostka uzatvorila celú rozpravu konštatovaním, že obec odstúpi od darovacej zmluvy. Poslanec Plško navrhol v súvislosti s odstúpením od zmluvy osloviť právnika, aby bol celý proces legislatívne v poriadku.</w:t>
      </w:r>
    </w:p>
    <w:p w14:paraId="43E35C83" w14:textId="7011EF4A" w:rsidR="00FD68FA" w:rsidRDefault="00DC4CA3" w:rsidP="005D381D">
      <w:pPr>
        <w:jc w:val="both"/>
      </w:pPr>
      <w:r>
        <w:t xml:space="preserve">*Starostka informovala o možnosti zapojiť sa do projektu vybudovania kanalizácie pre obce do 1000 obyvateľov max. do výšky 500 000 €, preskúmala možnosť financovania v spolupráci s Prima bankou o čom informovala poslancov. Projektová dokumentácia je vypracovaná na RVS Vlára Váh, treba ju aktualizovať na súčasné podmienky. Poslankyňa Mráziková – a čo by sa vybudovalo v hodnote 500 000 €, keďže pôvodný projekt je na cca 3 300 000 €. Nastala </w:t>
      </w:r>
      <w:r>
        <w:lastRenderedPageBreak/>
        <w:t>rozprava</w:t>
      </w:r>
      <w:r w:rsidR="006E0347">
        <w:t xml:space="preserve"> poslancov</w:t>
      </w:r>
      <w:r>
        <w:t xml:space="preserve"> k možnosti </w:t>
      </w:r>
      <w:r w:rsidR="00FD68FA">
        <w:t xml:space="preserve">budovať kanalizáciu po častiach, </w:t>
      </w:r>
      <w:r w:rsidR="006E0347">
        <w:t>výhody a nevýhody takéhoto riešenia</w:t>
      </w:r>
      <w:r w:rsidR="00FD68FA">
        <w:t>.</w:t>
      </w:r>
      <w:r w:rsidR="006E0347">
        <w:t xml:space="preserve"> </w:t>
      </w:r>
      <w:r w:rsidR="00FD68FA">
        <w:t>Záver - treba aj napriek tomu sa pokúsiť pripraviť podklady a zažiadať o dotáciu s tým, že by sa začalo aspoň postupne budovať</w:t>
      </w:r>
      <w:r w:rsidR="00F41163">
        <w:t xml:space="preserve"> v etapách</w:t>
      </w:r>
      <w:r w:rsidR="00FD68FA">
        <w:t>.</w:t>
      </w:r>
    </w:p>
    <w:p w14:paraId="34D5187E" w14:textId="46537BCE" w:rsidR="00DC4CA3" w:rsidRDefault="00DC4CA3" w:rsidP="005D381D">
      <w:pPr>
        <w:jc w:val="both"/>
      </w:pPr>
      <w:r>
        <w:t>*</w:t>
      </w:r>
      <w:r w:rsidR="006E0347">
        <w:t>P</w:t>
      </w:r>
      <w:r>
        <w:t>oslankyňa Bulejková</w:t>
      </w:r>
      <w:r w:rsidR="006E0347">
        <w:t xml:space="preserve"> poukázala na</w:t>
      </w:r>
      <w:r>
        <w:t xml:space="preserve"> problém chodníkov v dolnej časti Hrabovky smerom k zastávke autobusu Hrabovka rázcestie, ktorý by bolo tiež vhodné začať riešiť kvôli bezpečnosti dochádzky občanov k spojom autobusu. Navrhla začať rokovania s TSK Trenčín ako vlastníkom pozemkov popri hlavnej ceste tak, aby sa pripravila možnosť budovať chodníky.</w:t>
      </w:r>
      <w:r w:rsidR="0015335D">
        <w:t xml:space="preserve"> K problému nastala rozprava medzi poslancami z čoho vyplynulo, že v tomto roku nie je možné toto riešiť z dôvodu nedostatku financií. Napriek tomu navrhla poslankyňa Bulejková vyvinúť aktivitu tak, aby sa mohlo začať s prípravou a budovaním v budúcom roku.</w:t>
      </w:r>
    </w:p>
    <w:p w14:paraId="1E37A5A9" w14:textId="59121B03" w:rsidR="0015335D" w:rsidRDefault="0015335D" w:rsidP="005D381D">
      <w:pPr>
        <w:jc w:val="both"/>
      </w:pPr>
      <w:r>
        <w:t xml:space="preserve">Starostka poukázala, že síce je avizované veľa výziev, ale do výzvy sa treba zapojiť už s hotovým projektom. Poslankyňa Bulejková poukázala na neúnosne nebezpečnú situáciu s dopravou k čomu poslanci sa vyjadrili v rozprave. </w:t>
      </w:r>
      <w:r w:rsidR="0038495F">
        <w:t xml:space="preserve">Záver – starostka súhlasila s poverením poslankyne Bulejkovej, aby zistila podmienky </w:t>
      </w:r>
      <w:r w:rsidR="006E0347">
        <w:t>na TSK.</w:t>
      </w:r>
    </w:p>
    <w:p w14:paraId="5D2BB868" w14:textId="19D3C7E6" w:rsidR="0015335D" w:rsidRDefault="0015335D" w:rsidP="005D381D">
      <w:pPr>
        <w:jc w:val="both"/>
      </w:pPr>
      <w:r>
        <w:t>*Poslankyňa Mráziková-otázka ku kolaudácii vodovodu – starostka odpovedala, že v procese kolaudácie sa pokračuje s tým, že je legislatívny problém, keďže sa musí kolaudácia vykonať v zmysle starého zákona, ktorý podmieňuje možnosť kolaudácie len na vysporiadaných pozemkoch.</w:t>
      </w:r>
      <w:r w:rsidR="00FD68FA">
        <w:t xml:space="preserve"> </w:t>
      </w:r>
    </w:p>
    <w:p w14:paraId="56D997AF" w14:textId="3A7FA398" w:rsidR="00FD68FA" w:rsidRDefault="00FD68FA" w:rsidP="005D381D">
      <w:pPr>
        <w:jc w:val="both"/>
      </w:pPr>
      <w:r>
        <w:t>*Poslankyňa Bulejková – otázka k vlastníctvu autobusovej zastávky, ktorá je v katastrofálnom stave – Hrabovka rázcestie – starostka odpovedala, že zastávka stojí v katastri obce Dolná Súča a nie je majetkom obce Hrabovka</w:t>
      </w:r>
      <w:r w:rsidR="0038495F">
        <w:t>, zastávka je ešte z čias vlastníctva SAD</w:t>
      </w:r>
      <w:r>
        <w:t>.</w:t>
      </w:r>
      <w:r w:rsidR="0038495F">
        <w:t xml:space="preserve"> Cez projekt ju nie je možné rekonštruovať.</w:t>
      </w:r>
      <w:r>
        <w:t xml:space="preserve"> Poslankyňa Mráziková podotkla, že treba na jej opravu použiť materiál zo starej zastávky pri obecnom úrade.</w:t>
      </w:r>
      <w:r w:rsidR="009D471F">
        <w:t xml:space="preserve"> Starostka odpoved</w:t>
      </w:r>
      <w:r w:rsidR="007D007A">
        <w:t>a</w:t>
      </w:r>
      <w:r w:rsidR="009D471F">
        <w:t xml:space="preserve">la, že na to myslela, a preto dala zastávku zdemontovať s tým, že sa materiál použije, ale drevený materiál je úplne nevhodný – drevo je spráchnivelé, je uložené na dvore OcU, použiteľný je len plech.  </w:t>
      </w:r>
    </w:p>
    <w:p w14:paraId="672BBA5D" w14:textId="6DD89B81" w:rsidR="0038495F" w:rsidRDefault="0038495F" w:rsidP="005D381D">
      <w:pPr>
        <w:jc w:val="both"/>
      </w:pPr>
      <w:r>
        <w:t xml:space="preserve">*Poslankyňa Bulejková – kontajnery pri cintoríne sú stále preplnené bola by možnosť zameniť kontajnery alebo zabezpečiť častejší vývoz? Starostka odpovedala, že </w:t>
      </w:r>
      <w:r w:rsidR="009D471F">
        <w:t xml:space="preserve">na vývoz triedeného odpadu je harmonogram, na ktorý obec nemá vplyv, </w:t>
      </w:r>
      <w:r>
        <w:t xml:space="preserve">problém je </w:t>
      </w:r>
      <w:r w:rsidR="009D471F">
        <w:t xml:space="preserve">však </w:t>
      </w:r>
      <w:r>
        <w:t>v tom, že sú pri hlavnej ceste, kde sa zastavujú aj cudzí občania a hádžu odpad do kontajnerov</w:t>
      </w:r>
      <w:r w:rsidR="009D471F">
        <w:t xml:space="preserve"> – týka sa to hlavne kontajnera na textil</w:t>
      </w:r>
      <w:r>
        <w:t xml:space="preserve">. </w:t>
      </w:r>
    </w:p>
    <w:p w14:paraId="1648BFAA" w14:textId="7E0F975F" w:rsidR="0050443A" w:rsidRDefault="0038495F" w:rsidP="00EA2E36">
      <w:pPr>
        <w:jc w:val="both"/>
      </w:pPr>
      <w:r>
        <w:t>*Poslanec Plško – otázka k predloženému porovnaniu nákladov obce za I. polrok 2021, 2022 a 2023 – starostka poukázala na vysoké náklady v súvislosti s poruchami vody, poslankyňa Bulejková poukázala na cenu práce v porovnaní s inými rokmi.</w:t>
      </w:r>
      <w:r w:rsidR="00265AAD">
        <w:t xml:space="preserve"> Nastala rozprava, počas ktorej opustil rokovanie poslanec Čičo. Poslanec Plško uzavrel celú rozpravu s konštatovaním, že by mohlo dôjsť k úspore finančných prostriedkov, ktoré budú môcť byť použité na iné aktivity.</w:t>
      </w:r>
      <w:r w:rsidR="0050443A">
        <w:t xml:space="preserve"> </w:t>
      </w:r>
    </w:p>
    <w:p w14:paraId="3DB57700" w14:textId="61AB6458" w:rsidR="00265AAD" w:rsidRPr="00F96107" w:rsidRDefault="00265AAD" w:rsidP="00EA2E36">
      <w:pPr>
        <w:jc w:val="both"/>
      </w:pPr>
      <w:r>
        <w:t>*Poslankyňa Mráziková požiadala</w:t>
      </w:r>
      <w:r w:rsidR="0054177F">
        <w:t xml:space="preserve"> o predloženie informácie</w:t>
      </w:r>
      <w:r>
        <w:t xml:space="preserve"> na zasadnutiach obecného zastupiteľstva o stavebných konaniach</w:t>
      </w:r>
      <w:r w:rsidR="0054177F">
        <w:t>, zverejniť meno a čas kedy referentka stavebného úrad</w:t>
      </w:r>
      <w:r w:rsidR="006E0347">
        <w:t>u je k dispozícii pre verejnosť.</w:t>
      </w:r>
      <w:r w:rsidR="00CE7A41">
        <w:t xml:space="preserve"> </w:t>
      </w:r>
    </w:p>
    <w:p w14:paraId="7E8CC5A0" w14:textId="77777777" w:rsidR="00140E1C" w:rsidRDefault="00140E1C" w:rsidP="00076B92">
      <w:pPr>
        <w:pStyle w:val="Zkladntext"/>
        <w:rPr>
          <w:bCs/>
        </w:rPr>
      </w:pPr>
    </w:p>
    <w:p w14:paraId="798692F8" w14:textId="67D54EBB" w:rsidR="00140E1C" w:rsidRDefault="00140E1C" w:rsidP="00076B92">
      <w:pPr>
        <w:pStyle w:val="Zkladntext"/>
        <w:rPr>
          <w:b/>
          <w:bCs/>
          <w:u w:val="single"/>
        </w:rPr>
      </w:pPr>
      <w:r w:rsidRPr="00140E1C">
        <w:rPr>
          <w:b/>
          <w:bCs/>
          <w:u w:val="single"/>
        </w:rPr>
        <w:t>1</w:t>
      </w:r>
      <w:r w:rsidR="003614CD">
        <w:rPr>
          <w:b/>
          <w:bCs/>
          <w:u w:val="single"/>
        </w:rPr>
        <w:t>2</w:t>
      </w:r>
      <w:r w:rsidRPr="00140E1C">
        <w:rPr>
          <w:b/>
          <w:bCs/>
          <w:u w:val="single"/>
        </w:rPr>
        <w:t>. Záver</w:t>
      </w:r>
    </w:p>
    <w:p w14:paraId="1D12069F" w14:textId="3E17E0A2" w:rsidR="00140E1C" w:rsidRPr="00140E1C" w:rsidRDefault="00140E1C" w:rsidP="00076B92">
      <w:pPr>
        <w:pStyle w:val="Zkladntext"/>
        <w:rPr>
          <w:bCs/>
        </w:rPr>
      </w:pPr>
      <w:r>
        <w:rPr>
          <w:bCs/>
        </w:rPr>
        <w:t>Starostka poďakoval</w:t>
      </w:r>
      <w:r w:rsidR="00DD263D">
        <w:rPr>
          <w:bCs/>
        </w:rPr>
        <w:t>a</w:t>
      </w:r>
      <w:r>
        <w:rPr>
          <w:bCs/>
        </w:rPr>
        <w:t xml:space="preserve"> prítomným poslancom a občanom za účasť a  ukončila rokovanie obecného zastupiteľstva.</w:t>
      </w:r>
    </w:p>
    <w:p w14:paraId="3A1BF324" w14:textId="77777777" w:rsidR="00140E1C" w:rsidRDefault="00140E1C" w:rsidP="00076B92">
      <w:pPr>
        <w:pStyle w:val="Zkladntext"/>
        <w:rPr>
          <w:bCs/>
        </w:rPr>
      </w:pPr>
    </w:p>
    <w:p w14:paraId="07357258" w14:textId="77777777" w:rsidR="00CE7A41" w:rsidRDefault="00CE7A41" w:rsidP="00076B92">
      <w:pPr>
        <w:pStyle w:val="Zkladntext"/>
        <w:rPr>
          <w:bCs/>
        </w:rPr>
      </w:pPr>
    </w:p>
    <w:p w14:paraId="28703C70" w14:textId="77777777" w:rsidR="00CE7A41" w:rsidRDefault="00CE7A41" w:rsidP="00076B92">
      <w:pPr>
        <w:pStyle w:val="Zkladntext"/>
        <w:rPr>
          <w:bCs/>
        </w:rPr>
      </w:pPr>
    </w:p>
    <w:p w14:paraId="74CB5D71" w14:textId="77777777" w:rsidR="00CE7A41" w:rsidRDefault="00CE7A41" w:rsidP="00076B92">
      <w:pPr>
        <w:pStyle w:val="Zkladntext"/>
        <w:rPr>
          <w:bCs/>
        </w:rPr>
      </w:pPr>
    </w:p>
    <w:p w14:paraId="38CCA034" w14:textId="77777777" w:rsidR="00CE7A41" w:rsidRDefault="00CE7A41" w:rsidP="00076B92">
      <w:pPr>
        <w:pStyle w:val="Zkladntext"/>
        <w:rPr>
          <w:bCs/>
        </w:rPr>
      </w:pPr>
    </w:p>
    <w:p w14:paraId="1D2AB0F3" w14:textId="77777777" w:rsidR="00CE7A41" w:rsidRDefault="00CE7A41" w:rsidP="00076B92">
      <w:pPr>
        <w:pStyle w:val="Zkladntext"/>
        <w:rPr>
          <w:bCs/>
        </w:rPr>
      </w:pPr>
    </w:p>
    <w:p w14:paraId="09D32DC0" w14:textId="77777777" w:rsidR="00CE7A41" w:rsidRPr="008B3470" w:rsidRDefault="00CE7A41" w:rsidP="00076B92">
      <w:pPr>
        <w:pStyle w:val="Zkladntext"/>
        <w:rPr>
          <w:bCs/>
        </w:rPr>
      </w:pPr>
    </w:p>
    <w:p w14:paraId="16309ED9" w14:textId="77777777" w:rsidR="00163363" w:rsidRDefault="0016336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4B43DBE8" w14:textId="77777777" w:rsidR="00E856A1" w:rsidRDefault="00E856A1" w:rsidP="00353AD2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14:paraId="78F6A0DD" w14:textId="1421383E" w:rsidR="00E856A1" w:rsidRDefault="009C5394" w:rsidP="009C5394">
      <w:pPr>
        <w:pStyle w:val="Bezriadkovania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r w:rsidR="00E856A1">
        <w:rPr>
          <w:b/>
          <w:sz w:val="40"/>
          <w:szCs w:val="40"/>
        </w:rPr>
        <w:t xml:space="preserve">Uznesenie č. </w:t>
      </w:r>
      <w:r w:rsidR="00EA2E36">
        <w:rPr>
          <w:b/>
          <w:sz w:val="40"/>
          <w:szCs w:val="40"/>
        </w:rPr>
        <w:t>1</w:t>
      </w:r>
      <w:r w:rsidR="006251EF">
        <w:rPr>
          <w:b/>
          <w:sz w:val="40"/>
          <w:szCs w:val="40"/>
        </w:rPr>
        <w:t>5-</w:t>
      </w:r>
      <w:r w:rsidR="00265AAD">
        <w:rPr>
          <w:b/>
          <w:sz w:val="40"/>
          <w:szCs w:val="40"/>
        </w:rPr>
        <w:t>20</w:t>
      </w:r>
      <w:r w:rsidR="00353AD2">
        <w:rPr>
          <w:b/>
          <w:sz w:val="40"/>
          <w:szCs w:val="40"/>
        </w:rPr>
        <w:t>/2023</w:t>
      </w:r>
    </w:p>
    <w:p w14:paraId="5349A4CB" w14:textId="094E18FC" w:rsidR="00E856A1" w:rsidRDefault="00E856A1" w:rsidP="00353AD2">
      <w:pPr>
        <w:pStyle w:val="Bezriadkovania"/>
        <w:ind w:firstLine="708"/>
        <w:jc w:val="center"/>
        <w:rPr>
          <w:b/>
          <w:i/>
          <w:u w:val="single"/>
        </w:rPr>
      </w:pPr>
      <w:r>
        <w:rPr>
          <w:sz w:val="32"/>
          <w:szCs w:val="32"/>
          <w:u w:val="single"/>
        </w:rPr>
        <w:t>zo zasadnutia OZ v Hrabovke dňa</w:t>
      </w:r>
      <w:r w:rsidR="00110034">
        <w:rPr>
          <w:sz w:val="32"/>
          <w:szCs w:val="32"/>
          <w:u w:val="single"/>
        </w:rPr>
        <w:t xml:space="preserve"> </w:t>
      </w:r>
      <w:r w:rsidR="00265AAD">
        <w:rPr>
          <w:sz w:val="32"/>
          <w:szCs w:val="32"/>
          <w:u w:val="single"/>
        </w:rPr>
        <w:t>22.06</w:t>
      </w:r>
      <w:r w:rsidR="009C5394">
        <w:rPr>
          <w:sz w:val="32"/>
          <w:szCs w:val="32"/>
          <w:u w:val="single"/>
        </w:rPr>
        <w:t>.</w:t>
      </w:r>
      <w:r w:rsidR="00EA2E36">
        <w:rPr>
          <w:sz w:val="32"/>
          <w:szCs w:val="32"/>
          <w:u w:val="single"/>
        </w:rPr>
        <w:t>2023</w:t>
      </w:r>
    </w:p>
    <w:p w14:paraId="317837E1" w14:textId="77777777" w:rsidR="00E856A1" w:rsidRDefault="00E856A1" w:rsidP="00353AD2">
      <w:pPr>
        <w:pStyle w:val="Zkladntext"/>
        <w:jc w:val="center"/>
        <w:rPr>
          <w:b/>
          <w:i/>
          <w:u w:val="single"/>
        </w:rPr>
      </w:pPr>
    </w:p>
    <w:p w14:paraId="7679CB0F" w14:textId="77777777" w:rsidR="00397482" w:rsidRDefault="00397482" w:rsidP="00E0638A">
      <w:pPr>
        <w:pStyle w:val="Zkladntext"/>
        <w:jc w:val="left"/>
        <w:rPr>
          <w:b/>
          <w:i/>
          <w:u w:val="single"/>
        </w:rPr>
      </w:pPr>
    </w:p>
    <w:p w14:paraId="54053B52" w14:textId="245F4E06" w:rsidR="00E856A1" w:rsidRDefault="00E856A1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14:paraId="72438C03" w14:textId="25E6EB0F" w:rsidR="00E856A1" w:rsidRDefault="00E856A1" w:rsidP="00E856A1">
      <w:pPr>
        <w:pStyle w:val="Zkladntext"/>
        <w:jc w:val="center"/>
        <w:rPr>
          <w:b/>
        </w:rPr>
      </w:pPr>
      <w:r>
        <w:rPr>
          <w:b/>
        </w:rPr>
        <w:t xml:space="preserve">Uznesenie č. </w:t>
      </w:r>
      <w:r w:rsidR="00EA2E36">
        <w:rPr>
          <w:b/>
        </w:rPr>
        <w:t>1</w:t>
      </w:r>
      <w:r w:rsidR="00265AAD">
        <w:rPr>
          <w:b/>
        </w:rPr>
        <w:t>5</w:t>
      </w:r>
      <w:r w:rsidR="00EA2E36">
        <w:rPr>
          <w:b/>
        </w:rPr>
        <w:t>/2023</w:t>
      </w:r>
    </w:p>
    <w:p w14:paraId="12F17DCA" w14:textId="12A5FC14" w:rsidR="00E856A1" w:rsidRDefault="00E856A1" w:rsidP="00E856A1">
      <w:pPr>
        <w:pStyle w:val="Zkladntext"/>
      </w:pPr>
      <w:r>
        <w:t xml:space="preserve">Obecné zastupiteľstvo v Hrabovke  </w:t>
      </w:r>
      <w:r>
        <w:rPr>
          <w:b/>
        </w:rPr>
        <w:t xml:space="preserve">s c h v a ľ u j e   </w:t>
      </w:r>
      <w:r w:rsidRPr="00E856A1">
        <w:t>navrhnutý</w:t>
      </w:r>
      <w:r>
        <w:rPr>
          <w:b/>
        </w:rPr>
        <w:t xml:space="preserve"> </w:t>
      </w:r>
      <w:r>
        <w:t>program zas</w:t>
      </w:r>
      <w:r w:rsidR="00B6665C">
        <w:t xml:space="preserve">adnutia obecného zastupiteľstva </w:t>
      </w:r>
      <w:r w:rsidR="00B6665C">
        <w:rPr>
          <w:sz w:val="22"/>
          <w:szCs w:val="22"/>
        </w:rPr>
        <w:t>.</w:t>
      </w:r>
    </w:p>
    <w:p w14:paraId="4455D9DC" w14:textId="77777777" w:rsidR="00E856A1" w:rsidRDefault="00E856A1" w:rsidP="00E856A1">
      <w:pPr>
        <w:pStyle w:val="Zkladntext"/>
      </w:pPr>
    </w:p>
    <w:p w14:paraId="38518E6D" w14:textId="725BD2D4" w:rsidR="00E856A1" w:rsidRDefault="00E856A1" w:rsidP="00E856A1">
      <w:pPr>
        <w:pStyle w:val="Zkladntext"/>
      </w:pPr>
      <w:r>
        <w:t>V Hrabovke,</w:t>
      </w:r>
      <w:r w:rsidR="008418E9">
        <w:t xml:space="preserve"> </w:t>
      </w:r>
      <w:r w:rsidR="00265AAD">
        <w:t>22.06</w:t>
      </w:r>
      <w:r w:rsidR="00E9341C">
        <w:t>.2023</w:t>
      </w:r>
    </w:p>
    <w:p w14:paraId="237F54A7" w14:textId="77777777" w:rsidR="00E856A1" w:rsidRDefault="00E856A1" w:rsidP="00E856A1">
      <w:pPr>
        <w:pStyle w:val="Zkladntext"/>
      </w:pPr>
    </w:p>
    <w:p w14:paraId="66DF4F73" w14:textId="77777777" w:rsidR="00E856A1" w:rsidRDefault="00E856A1" w:rsidP="00E856A1">
      <w:pPr>
        <w:pStyle w:val="Zkladntext"/>
      </w:pPr>
    </w:p>
    <w:p w14:paraId="1FF7E53E" w14:textId="571FEA3B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0034">
        <w:t xml:space="preserve"> Marta Kuno</w:t>
      </w:r>
      <w:r>
        <w:t>vá</w:t>
      </w:r>
    </w:p>
    <w:p w14:paraId="48A81F9B" w14:textId="2FBB5AB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starostka obce</w:t>
      </w:r>
    </w:p>
    <w:p w14:paraId="0EB7112A" w14:textId="77777777" w:rsidR="00E856A1" w:rsidRPr="00E856A1" w:rsidRDefault="00E856A1" w:rsidP="00E856A1">
      <w:pPr>
        <w:pStyle w:val="Zkladntext"/>
      </w:pPr>
    </w:p>
    <w:p w14:paraId="67C19B65" w14:textId="77777777" w:rsidR="00E856A1" w:rsidRDefault="00E856A1" w:rsidP="00E0638A">
      <w:pPr>
        <w:pStyle w:val="Zkladntext"/>
        <w:jc w:val="left"/>
        <w:rPr>
          <w:b/>
          <w:i/>
          <w:u w:val="single"/>
        </w:rPr>
      </w:pPr>
    </w:p>
    <w:p w14:paraId="51DE7EAA" w14:textId="77777777" w:rsidR="004C4D50" w:rsidRDefault="004C4D50" w:rsidP="00E0638A">
      <w:pPr>
        <w:pStyle w:val="Zkladntext"/>
        <w:jc w:val="left"/>
        <w:rPr>
          <w:b/>
          <w:i/>
          <w:u w:val="single"/>
        </w:rPr>
      </w:pPr>
    </w:p>
    <w:p w14:paraId="5FAE2BE1" w14:textId="77777777" w:rsidR="004C4D50" w:rsidRDefault="004C4D50" w:rsidP="00E0638A">
      <w:pPr>
        <w:pStyle w:val="Zkladntext"/>
        <w:jc w:val="left"/>
        <w:rPr>
          <w:b/>
          <w:i/>
          <w:u w:val="single"/>
        </w:rPr>
      </w:pPr>
    </w:p>
    <w:p w14:paraId="2FB08853" w14:textId="77777777" w:rsidR="004C4D50" w:rsidRDefault="004C4D50" w:rsidP="00F6577B">
      <w:pPr>
        <w:jc w:val="both"/>
        <w:rPr>
          <w:b/>
          <w:i/>
          <w:u w:val="single"/>
        </w:rPr>
      </w:pPr>
    </w:p>
    <w:p w14:paraId="44B74BB1" w14:textId="5811CB6A" w:rsidR="00F6577B" w:rsidRDefault="004C4D50" w:rsidP="00F6577B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u w:val="single"/>
        </w:rPr>
        <w:t>K bodu:</w:t>
      </w:r>
      <w:r w:rsidR="00397482">
        <w:rPr>
          <w:b/>
          <w:i/>
          <w:u w:val="single"/>
        </w:rPr>
        <w:t xml:space="preserve"> </w:t>
      </w:r>
      <w:r w:rsidR="00265AAD">
        <w:rPr>
          <w:b/>
          <w:i/>
          <w:u w:val="single"/>
        </w:rPr>
        <w:t xml:space="preserve">Informácia o plnení </w:t>
      </w:r>
      <w:r w:rsidR="0021044F">
        <w:rPr>
          <w:b/>
          <w:i/>
          <w:u w:val="single"/>
        </w:rPr>
        <w:t xml:space="preserve"> uznesení z predchádzajúceho zasadnutia</w:t>
      </w:r>
    </w:p>
    <w:p w14:paraId="226AB511" w14:textId="77777777" w:rsidR="004C4D50" w:rsidRDefault="00F6577B" w:rsidP="00B66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248C147" w14:textId="0A9002C9" w:rsidR="00CC7B15" w:rsidRDefault="00F6577B" w:rsidP="004C4D50">
      <w:pPr>
        <w:ind w:left="2832" w:firstLine="708"/>
        <w:jc w:val="both"/>
        <w:rPr>
          <w:b/>
        </w:rPr>
      </w:pPr>
      <w:r>
        <w:rPr>
          <w:b/>
        </w:rPr>
        <w:t xml:space="preserve">Uznesenie č. </w:t>
      </w:r>
      <w:r w:rsidR="00401C74">
        <w:rPr>
          <w:b/>
        </w:rPr>
        <w:t>1</w:t>
      </w:r>
      <w:r w:rsidR="0054177F">
        <w:rPr>
          <w:b/>
        </w:rPr>
        <w:t>6</w:t>
      </w:r>
      <w:r w:rsidR="00EA2E36">
        <w:rPr>
          <w:b/>
        </w:rPr>
        <w:t>/2023</w:t>
      </w:r>
    </w:p>
    <w:p w14:paraId="745FAF9D" w14:textId="158DD218" w:rsidR="0021044F" w:rsidRDefault="0021044F" w:rsidP="0021044F">
      <w:pPr>
        <w:pStyle w:val="Zkladntext"/>
        <w:jc w:val="left"/>
      </w:pPr>
      <w:r>
        <w:t xml:space="preserve">Obecné zastupiteľstvo v Hrabovke   </w:t>
      </w:r>
      <w:r w:rsidRPr="00351986">
        <w:rPr>
          <w:b/>
        </w:rPr>
        <w:t xml:space="preserve">b e r i e   n a  </w:t>
      </w:r>
      <w:r w:rsidR="0054177F">
        <w:rPr>
          <w:b/>
        </w:rPr>
        <w:t xml:space="preserve"> </w:t>
      </w:r>
      <w:r w:rsidRPr="00351986">
        <w:rPr>
          <w:b/>
        </w:rPr>
        <w:t>v e d o m i</w:t>
      </w:r>
      <w:r>
        <w:rPr>
          <w:b/>
        </w:rPr>
        <w:t> </w:t>
      </w:r>
      <w:r w:rsidRPr="00351986">
        <w:rPr>
          <w:b/>
        </w:rPr>
        <w:t>e</w:t>
      </w:r>
      <w:r>
        <w:rPr>
          <w:b/>
        </w:rPr>
        <w:t xml:space="preserve">  </w:t>
      </w:r>
      <w:r w:rsidR="0054177F" w:rsidRPr="0054177F">
        <w:t>informáciu</w:t>
      </w:r>
      <w:r>
        <w:t xml:space="preserve"> o kontrole uznesení obecného zastupiteľstva v Hrabovke.</w:t>
      </w:r>
    </w:p>
    <w:p w14:paraId="6EB5A1C9" w14:textId="77777777" w:rsidR="00CC7B15" w:rsidRDefault="00CC7B15" w:rsidP="00CC7B15">
      <w:pPr>
        <w:jc w:val="both"/>
      </w:pPr>
    </w:p>
    <w:p w14:paraId="7F6E1AF1" w14:textId="5EF57BFB" w:rsidR="00CC7B15" w:rsidRDefault="00CC7B15" w:rsidP="00CC7B15">
      <w:pPr>
        <w:pStyle w:val="Zkladntext"/>
      </w:pPr>
      <w:r>
        <w:t xml:space="preserve">V Hrabovke, </w:t>
      </w:r>
      <w:r w:rsidR="0054177F">
        <w:t>22.06</w:t>
      </w:r>
      <w:r w:rsidR="00EA2E36">
        <w:t>.2023</w:t>
      </w:r>
    </w:p>
    <w:p w14:paraId="7547E777" w14:textId="77777777" w:rsidR="00951226" w:rsidRDefault="00951226" w:rsidP="006C736F">
      <w:pPr>
        <w:pStyle w:val="Zkladntext"/>
        <w:ind w:left="4956" w:firstLine="708"/>
        <w:jc w:val="left"/>
        <w:rPr>
          <w:sz w:val="22"/>
          <w:szCs w:val="22"/>
        </w:rPr>
      </w:pPr>
    </w:p>
    <w:p w14:paraId="3E0C8F61" w14:textId="77777777" w:rsidR="00CC7B15" w:rsidRDefault="00CC7B15" w:rsidP="006C736F">
      <w:pPr>
        <w:pStyle w:val="Zkladntext"/>
        <w:ind w:left="4956" w:firstLine="708"/>
        <w:jc w:val="left"/>
        <w:rPr>
          <w:sz w:val="22"/>
          <w:szCs w:val="22"/>
        </w:rPr>
      </w:pPr>
    </w:p>
    <w:p w14:paraId="78CC0A4A" w14:textId="58B84E6B" w:rsidR="006C736F" w:rsidRDefault="006C736F" w:rsidP="006C736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Kun</w:t>
      </w:r>
      <w:r>
        <w:t>ová</w:t>
      </w:r>
    </w:p>
    <w:p w14:paraId="2EEEE24E" w14:textId="78078D5C" w:rsidR="00452E5C" w:rsidRPr="00452E5C" w:rsidRDefault="006C736F" w:rsidP="00452E5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760CB56C" w14:textId="77777777" w:rsidR="004C4D50" w:rsidRDefault="004C4D50" w:rsidP="00F6577B">
      <w:pPr>
        <w:jc w:val="both"/>
        <w:rPr>
          <w:b/>
          <w:i/>
          <w:sz w:val="22"/>
          <w:szCs w:val="22"/>
          <w:u w:val="single"/>
        </w:rPr>
      </w:pPr>
    </w:p>
    <w:p w14:paraId="5EFC5386" w14:textId="77777777" w:rsidR="00C31EA9" w:rsidRPr="00CC7B15" w:rsidRDefault="00C31EA9" w:rsidP="00F6577B">
      <w:pPr>
        <w:jc w:val="both"/>
      </w:pPr>
    </w:p>
    <w:p w14:paraId="6C16232C" w14:textId="77777777" w:rsidR="00C31EA9" w:rsidRPr="00C31EA9" w:rsidRDefault="00C31EA9" w:rsidP="00F6577B">
      <w:pPr>
        <w:jc w:val="both"/>
      </w:pPr>
    </w:p>
    <w:p w14:paraId="6731D0A9" w14:textId="0367410B" w:rsidR="00452E5C" w:rsidRPr="000B1D8A" w:rsidRDefault="0021044F" w:rsidP="00F6577B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</w:t>
      </w:r>
      <w:r w:rsidRPr="00110034">
        <w:rPr>
          <w:b/>
          <w:i/>
          <w:u w:val="single"/>
        </w:rPr>
        <w:t xml:space="preserve">: </w:t>
      </w:r>
      <w:r w:rsidR="00E9341C" w:rsidRPr="00E9341C">
        <w:rPr>
          <w:b/>
          <w:i/>
          <w:u w:val="single"/>
        </w:rPr>
        <w:t xml:space="preserve">Návrh VZN  č. </w:t>
      </w:r>
      <w:r w:rsidR="0054177F">
        <w:rPr>
          <w:b/>
          <w:i/>
          <w:u w:val="single"/>
        </w:rPr>
        <w:t>2</w:t>
      </w:r>
      <w:r w:rsidR="00E9341C" w:rsidRPr="00E9341C">
        <w:rPr>
          <w:b/>
          <w:i/>
          <w:u w:val="single"/>
        </w:rPr>
        <w:t xml:space="preserve">/2023 </w:t>
      </w:r>
      <w:r w:rsidR="0054177F">
        <w:rPr>
          <w:b/>
          <w:i/>
          <w:u w:val="single"/>
        </w:rPr>
        <w:t xml:space="preserve">Územný plán obce Hrabovka </w:t>
      </w:r>
    </w:p>
    <w:p w14:paraId="0CDEB730" w14:textId="77777777" w:rsidR="0021044F" w:rsidRDefault="0021044F" w:rsidP="00F6577B">
      <w:pPr>
        <w:jc w:val="both"/>
        <w:rPr>
          <w:b/>
          <w:i/>
          <w:u w:val="single"/>
        </w:rPr>
      </w:pPr>
    </w:p>
    <w:p w14:paraId="5726763E" w14:textId="774C899C" w:rsidR="0021044F" w:rsidRDefault="0021044F" w:rsidP="00F6577B">
      <w:pPr>
        <w:jc w:val="both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7480">
        <w:rPr>
          <w:sz w:val="22"/>
          <w:szCs w:val="22"/>
        </w:rPr>
        <w:tab/>
      </w:r>
      <w:r w:rsidRPr="0021044F">
        <w:rPr>
          <w:b/>
        </w:rPr>
        <w:t xml:space="preserve">Uznesenie č. </w:t>
      </w:r>
      <w:r w:rsidR="00E9341C">
        <w:rPr>
          <w:b/>
        </w:rPr>
        <w:t>1</w:t>
      </w:r>
      <w:r w:rsidR="0054177F">
        <w:rPr>
          <w:b/>
        </w:rPr>
        <w:t>7</w:t>
      </w:r>
      <w:r w:rsidR="003614CD">
        <w:rPr>
          <w:b/>
        </w:rPr>
        <w:t>/2023</w:t>
      </w:r>
    </w:p>
    <w:p w14:paraId="51094F87" w14:textId="77777777" w:rsidR="00E9341C" w:rsidRPr="0021044F" w:rsidRDefault="00E9341C" w:rsidP="00F6577B">
      <w:pPr>
        <w:jc w:val="both"/>
        <w:rPr>
          <w:b/>
        </w:rPr>
      </w:pPr>
    </w:p>
    <w:p w14:paraId="04BFF52A" w14:textId="52D82A55" w:rsidR="000B1D8A" w:rsidRDefault="0021044F" w:rsidP="00110034">
      <w:pPr>
        <w:jc w:val="both"/>
        <w:rPr>
          <w:b/>
        </w:rPr>
      </w:pPr>
      <w:r w:rsidRPr="0021044F">
        <w:t>Ob</w:t>
      </w:r>
      <w:r w:rsidR="00110034">
        <w:t xml:space="preserve">ecné zastupiteľstvo v Hrabovke </w:t>
      </w:r>
      <w:r w:rsidR="00E9341C">
        <w:rPr>
          <w:b/>
        </w:rPr>
        <w:t>:</w:t>
      </w:r>
    </w:p>
    <w:p w14:paraId="787F9DDD" w14:textId="7300F160" w:rsidR="00E9341C" w:rsidRDefault="00E9341C" w:rsidP="00110034">
      <w:pPr>
        <w:jc w:val="both"/>
      </w:pPr>
      <w:r>
        <w:t>a) ruší VZN č. 1/20</w:t>
      </w:r>
      <w:r w:rsidR="0054177F">
        <w:t>21</w:t>
      </w:r>
      <w:r>
        <w:t xml:space="preserve"> </w:t>
      </w:r>
      <w:r w:rsidR="0054177F">
        <w:t>k územnému plánu obce Hrabovka</w:t>
      </w:r>
    </w:p>
    <w:p w14:paraId="10703C3B" w14:textId="0A666CCC" w:rsidR="00E9341C" w:rsidRPr="00E9341C" w:rsidRDefault="00E9341C" w:rsidP="00110034">
      <w:pPr>
        <w:jc w:val="both"/>
      </w:pPr>
      <w:r>
        <w:t xml:space="preserve">b) schvaľuje  VZN č. </w:t>
      </w:r>
      <w:r w:rsidR="0054177F">
        <w:t>2</w:t>
      </w:r>
      <w:r>
        <w:t>/2023</w:t>
      </w:r>
      <w:r w:rsidR="0054177F">
        <w:t xml:space="preserve"> – Územný plán obce Hrabovka</w:t>
      </w:r>
    </w:p>
    <w:p w14:paraId="282F1AC9" w14:textId="77777777" w:rsidR="0021044F" w:rsidRDefault="0021044F" w:rsidP="0021044F">
      <w:pPr>
        <w:pStyle w:val="Zkladntext"/>
      </w:pPr>
    </w:p>
    <w:p w14:paraId="0AA71522" w14:textId="63A1093F" w:rsidR="0021044F" w:rsidRDefault="0021044F" w:rsidP="0021044F">
      <w:pPr>
        <w:pStyle w:val="Zkladntext"/>
      </w:pPr>
      <w:r>
        <w:t>V Hrabovke,</w:t>
      </w:r>
      <w:r w:rsidR="00110034">
        <w:t xml:space="preserve"> </w:t>
      </w:r>
      <w:r w:rsidR="0054177F">
        <w:t>22.06</w:t>
      </w:r>
      <w:r w:rsidR="003614CD">
        <w:t>.2023</w:t>
      </w:r>
    </w:p>
    <w:p w14:paraId="5F17ED77" w14:textId="77777777" w:rsidR="009C5394" w:rsidRPr="000B1D8A" w:rsidRDefault="009C5394" w:rsidP="0021044F">
      <w:pPr>
        <w:pStyle w:val="Zkladntext"/>
      </w:pPr>
    </w:p>
    <w:p w14:paraId="5C751E10" w14:textId="73A1A446" w:rsidR="0021044F" w:rsidRDefault="0021044F" w:rsidP="0021044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Kun</w:t>
      </w:r>
      <w:r>
        <w:t>ová</w:t>
      </w:r>
    </w:p>
    <w:p w14:paraId="140F40A1" w14:textId="1B27FADB" w:rsidR="0021044F" w:rsidRPr="00452E5C" w:rsidRDefault="0021044F" w:rsidP="0021044F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44AF71FC" w14:textId="77777777" w:rsidR="003E46C1" w:rsidRDefault="003E46C1" w:rsidP="00696E55">
      <w:pPr>
        <w:jc w:val="both"/>
        <w:rPr>
          <w:b/>
          <w:i/>
          <w:u w:val="single"/>
        </w:rPr>
      </w:pPr>
    </w:p>
    <w:p w14:paraId="1E13E0BA" w14:textId="58B74EBD" w:rsidR="00110034" w:rsidRPr="00110034" w:rsidRDefault="00110034" w:rsidP="00696E55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K bodu</w:t>
      </w:r>
      <w:r w:rsidRPr="003175CC">
        <w:rPr>
          <w:b/>
          <w:i/>
          <w:u w:val="single"/>
        </w:rPr>
        <w:t xml:space="preserve">: </w:t>
      </w:r>
      <w:r w:rsidR="0054177F">
        <w:rPr>
          <w:b/>
          <w:i/>
          <w:u w:val="single"/>
        </w:rPr>
        <w:t>Plán kontrolnej činnosti HK na II. polrok 2023</w:t>
      </w:r>
    </w:p>
    <w:p w14:paraId="660881AB" w14:textId="77777777" w:rsidR="0021044F" w:rsidRDefault="0021044F" w:rsidP="006A34B8">
      <w:pPr>
        <w:pStyle w:val="Zkladntext"/>
        <w:jc w:val="left"/>
        <w:rPr>
          <w:b/>
          <w:sz w:val="22"/>
          <w:szCs w:val="22"/>
        </w:rPr>
      </w:pPr>
    </w:p>
    <w:p w14:paraId="2783DF91" w14:textId="45A62895" w:rsidR="003175CC" w:rsidRPr="003175CC" w:rsidRDefault="003175CC" w:rsidP="006A34B8">
      <w:pPr>
        <w:pStyle w:val="Zkladntext"/>
        <w:jc w:val="left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175CC">
        <w:rPr>
          <w:b/>
        </w:rPr>
        <w:t xml:space="preserve">Uznesenie č. </w:t>
      </w:r>
      <w:r w:rsidR="00E9341C">
        <w:rPr>
          <w:b/>
        </w:rPr>
        <w:t>1</w:t>
      </w:r>
      <w:r w:rsidR="0054177F">
        <w:rPr>
          <w:b/>
        </w:rPr>
        <w:t>8</w:t>
      </w:r>
      <w:r w:rsidR="003614CD">
        <w:rPr>
          <w:b/>
        </w:rPr>
        <w:t>/2023</w:t>
      </w:r>
    </w:p>
    <w:p w14:paraId="483636C4" w14:textId="453AA843" w:rsidR="003175CC" w:rsidRDefault="003175CC" w:rsidP="006A34B8">
      <w:pPr>
        <w:pStyle w:val="Zkladntext"/>
        <w:jc w:val="left"/>
      </w:pPr>
      <w:r w:rsidRPr="003175CC">
        <w:t xml:space="preserve">Obecné zastupiteľstvo v Hrabovke </w:t>
      </w:r>
      <w:r w:rsidR="0054177F">
        <w:t xml:space="preserve"> </w:t>
      </w:r>
      <w:r w:rsidR="0054177F" w:rsidRPr="0054177F">
        <w:rPr>
          <w:b/>
        </w:rPr>
        <w:t>s c h v a ľ u j e</w:t>
      </w:r>
      <w:r w:rsidR="0054177F">
        <w:t xml:space="preserve">  predložený Plán kontrolnej činnosti HK na II. polrok 2023.</w:t>
      </w:r>
    </w:p>
    <w:p w14:paraId="51178BE6" w14:textId="7655FC96" w:rsidR="00E9341C" w:rsidRPr="00E9341C" w:rsidRDefault="00E9341C" w:rsidP="0054177F">
      <w:pPr>
        <w:jc w:val="both"/>
      </w:pPr>
      <w:r w:rsidRPr="00E9341C">
        <w:t xml:space="preserve">   </w:t>
      </w:r>
    </w:p>
    <w:p w14:paraId="09C16888" w14:textId="06ADF040" w:rsidR="003175CC" w:rsidRPr="003175CC" w:rsidRDefault="003175CC" w:rsidP="003175CC">
      <w:pPr>
        <w:pStyle w:val="Zkladntext"/>
      </w:pPr>
      <w:r w:rsidRPr="003175CC">
        <w:t xml:space="preserve">V Hrabovke, </w:t>
      </w:r>
      <w:r w:rsidR="0054177F">
        <w:t>22.06</w:t>
      </w:r>
      <w:r w:rsidR="003614CD">
        <w:t>.2023</w:t>
      </w:r>
    </w:p>
    <w:p w14:paraId="5BD3EFC3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6CA1FB2E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1D2E10C5" w14:textId="77777777" w:rsidR="003175CC" w:rsidRPr="003175CC" w:rsidRDefault="003175CC" w:rsidP="003175CC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Kunová</w:t>
      </w:r>
    </w:p>
    <w:p w14:paraId="0B460F31" w14:textId="77777777" w:rsidR="003175CC" w:rsidRPr="003175CC" w:rsidRDefault="003175CC" w:rsidP="003175CC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60CF3F6F" w14:textId="77777777" w:rsidR="003175CC" w:rsidRDefault="003175CC" w:rsidP="006A34B8">
      <w:pPr>
        <w:pStyle w:val="Zkladntext"/>
        <w:jc w:val="left"/>
        <w:rPr>
          <w:sz w:val="22"/>
          <w:szCs w:val="22"/>
        </w:rPr>
      </w:pPr>
    </w:p>
    <w:p w14:paraId="17AE9B22" w14:textId="77777777" w:rsidR="007F1CA7" w:rsidRDefault="007F1CA7" w:rsidP="006A34B8">
      <w:pPr>
        <w:pStyle w:val="Zkladntext"/>
        <w:jc w:val="left"/>
        <w:rPr>
          <w:b/>
          <w:i/>
          <w:u w:val="single"/>
        </w:rPr>
      </w:pPr>
    </w:p>
    <w:p w14:paraId="19C17211" w14:textId="745EE04D" w:rsidR="003175CC" w:rsidRDefault="003175CC" w:rsidP="006A34B8">
      <w:pPr>
        <w:pStyle w:val="Zkladntext"/>
        <w:jc w:val="left"/>
        <w:rPr>
          <w:b/>
          <w:i/>
          <w:u w:val="single"/>
        </w:rPr>
      </w:pPr>
      <w:r w:rsidRPr="003175CC">
        <w:rPr>
          <w:b/>
          <w:i/>
          <w:u w:val="single"/>
        </w:rPr>
        <w:t>K bodu:</w:t>
      </w:r>
      <w:r w:rsidR="005C1B6E">
        <w:rPr>
          <w:b/>
          <w:i/>
          <w:u w:val="single"/>
        </w:rPr>
        <w:t xml:space="preserve"> </w:t>
      </w:r>
      <w:r w:rsidR="0054177F">
        <w:rPr>
          <w:b/>
          <w:i/>
          <w:u w:val="single"/>
        </w:rPr>
        <w:t>Stanovisko HK k Záverečnému účtu za rok 2022 a Záverečný účet obce Hrabovka za rok 2022</w:t>
      </w:r>
      <w:r w:rsidRPr="003175CC">
        <w:rPr>
          <w:b/>
          <w:i/>
          <w:u w:val="single"/>
        </w:rPr>
        <w:t xml:space="preserve"> </w:t>
      </w:r>
    </w:p>
    <w:p w14:paraId="116AB569" w14:textId="77777777" w:rsidR="003175CC" w:rsidRDefault="003175CC" w:rsidP="006A34B8">
      <w:pPr>
        <w:pStyle w:val="Zkladntext"/>
        <w:jc w:val="left"/>
        <w:rPr>
          <w:b/>
          <w:i/>
          <w:u w:val="single"/>
        </w:rPr>
      </w:pPr>
    </w:p>
    <w:p w14:paraId="45BE424E" w14:textId="62FCF00C" w:rsidR="003175CC" w:rsidRDefault="005C1B6E" w:rsidP="006A34B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3175CC">
        <w:rPr>
          <w:b/>
        </w:rPr>
        <w:t xml:space="preserve">Uznesenie č. </w:t>
      </w:r>
      <w:r>
        <w:rPr>
          <w:b/>
        </w:rPr>
        <w:t>1</w:t>
      </w:r>
      <w:r w:rsidR="00F075CA">
        <w:rPr>
          <w:b/>
        </w:rPr>
        <w:t>9</w:t>
      </w:r>
      <w:r w:rsidR="003614CD">
        <w:rPr>
          <w:b/>
        </w:rPr>
        <w:t>/2023</w:t>
      </w:r>
    </w:p>
    <w:p w14:paraId="64FBA2B4" w14:textId="510A2905" w:rsidR="003175CC" w:rsidRDefault="003175CC" w:rsidP="005C1B6E">
      <w:pPr>
        <w:pStyle w:val="Zkladntext"/>
        <w:jc w:val="left"/>
      </w:pPr>
      <w:r>
        <w:t xml:space="preserve">Obecné zastupiteľstvo v Hrabovke  </w:t>
      </w:r>
      <w:r w:rsidR="005C1B6E">
        <w:t>:</w:t>
      </w:r>
    </w:p>
    <w:p w14:paraId="53C3CD57" w14:textId="2D7B0F5A" w:rsidR="0054177F" w:rsidRPr="00B82A85" w:rsidRDefault="0054177F" w:rsidP="0054177F">
      <w:pPr>
        <w:jc w:val="both"/>
        <w:outlineLvl w:val="0"/>
      </w:pPr>
      <w:r>
        <w:t>a) Obecné zastupiteľstvo</w:t>
      </w:r>
      <w:r w:rsidRPr="00B82A85">
        <w:t xml:space="preserve"> berie na vedomie správu hlavného kontrolóra </w:t>
      </w:r>
      <w:r>
        <w:t xml:space="preserve">a stanovisko k Záverečnému účtu </w:t>
      </w:r>
      <w:r w:rsidRPr="00B82A85">
        <w:t xml:space="preserve">za rok </w:t>
      </w:r>
      <w:r>
        <w:t>2022</w:t>
      </w:r>
      <w:r w:rsidRPr="00B82A85">
        <w:t>.</w:t>
      </w:r>
    </w:p>
    <w:p w14:paraId="19A96BF5" w14:textId="77777777" w:rsidR="0054177F" w:rsidRDefault="0054177F" w:rsidP="0054177F">
      <w:pPr>
        <w:jc w:val="both"/>
      </w:pPr>
    </w:p>
    <w:p w14:paraId="139F5852" w14:textId="20EAD840" w:rsidR="0054177F" w:rsidRDefault="00F075CA" w:rsidP="0054177F">
      <w:pPr>
        <w:jc w:val="both"/>
        <w:rPr>
          <w:b/>
        </w:rPr>
      </w:pPr>
      <w:r>
        <w:t xml:space="preserve">b) </w:t>
      </w:r>
      <w:r w:rsidR="0054177F">
        <w:t>Obecné zastupiteľstvo</w:t>
      </w:r>
      <w:r w:rsidR="0054177F" w:rsidRPr="00B82A85">
        <w:t xml:space="preserve"> </w:t>
      </w:r>
      <w:r w:rsidR="0054177F">
        <w:t>schvaľuje Záverečný účet obce</w:t>
      </w:r>
      <w:r w:rsidR="0054177F" w:rsidRPr="00B82A85">
        <w:t xml:space="preserve"> a c</w:t>
      </w:r>
      <w:r w:rsidR="0054177F">
        <w:t xml:space="preserve">eloročné hospodárenie </w:t>
      </w:r>
      <w:r w:rsidR="0054177F" w:rsidRPr="00C97165">
        <w:rPr>
          <w:b/>
        </w:rPr>
        <w:t>bez výhrad.</w:t>
      </w:r>
    </w:p>
    <w:p w14:paraId="630BEBBF" w14:textId="77777777" w:rsidR="0054177F" w:rsidRDefault="0054177F" w:rsidP="0054177F">
      <w:pPr>
        <w:jc w:val="both"/>
        <w:rPr>
          <w:b/>
        </w:rPr>
      </w:pPr>
    </w:p>
    <w:p w14:paraId="5B5FF3CC" w14:textId="6C76C2A6" w:rsidR="0054177F" w:rsidRDefault="00F075CA" w:rsidP="0054177F">
      <w:pPr>
        <w:jc w:val="both"/>
        <w:rPr>
          <w:b/>
        </w:rPr>
      </w:pPr>
      <w:r>
        <w:t xml:space="preserve">c) </w:t>
      </w:r>
      <w:r w:rsidR="0054177F" w:rsidRPr="00067071">
        <w:t xml:space="preserve">Obecné zastupiteľstvo </w:t>
      </w:r>
      <w:r w:rsidR="0054177F" w:rsidRPr="00067071">
        <w:rPr>
          <w:b/>
        </w:rPr>
        <w:t>schvaľuje</w:t>
      </w:r>
      <w:r w:rsidR="0054177F" w:rsidRPr="00067071">
        <w:t xml:space="preserve"> použitie prebytku rozpočtového hospodárenia na tvorbu rezervného fondu vo výške </w:t>
      </w:r>
      <w:r w:rsidR="0054177F" w:rsidRPr="002E0166">
        <w:rPr>
          <w:b/>
        </w:rPr>
        <w:t>516,93</w:t>
      </w:r>
      <w:r w:rsidR="0054177F" w:rsidRPr="00067071">
        <w:t xml:space="preserve"> </w:t>
      </w:r>
      <w:r w:rsidR="0054177F" w:rsidRPr="001214FC">
        <w:rPr>
          <w:b/>
        </w:rPr>
        <w:t>EUR.</w:t>
      </w:r>
    </w:p>
    <w:p w14:paraId="7B770680" w14:textId="77777777" w:rsidR="0054177F" w:rsidRDefault="0054177F" w:rsidP="0054177F">
      <w:pPr>
        <w:jc w:val="both"/>
        <w:rPr>
          <w:b/>
        </w:rPr>
      </w:pPr>
    </w:p>
    <w:p w14:paraId="28584F43" w14:textId="26E6414D" w:rsidR="003175CC" w:rsidRPr="003175CC" w:rsidRDefault="003175CC" w:rsidP="003175CC">
      <w:pPr>
        <w:pStyle w:val="Zkladntext"/>
      </w:pPr>
      <w:r w:rsidRPr="003175CC">
        <w:t xml:space="preserve">V Hrabovke, </w:t>
      </w:r>
      <w:r w:rsidR="0054177F">
        <w:t>22.06</w:t>
      </w:r>
      <w:r w:rsidR="007F1CA7">
        <w:t>.</w:t>
      </w:r>
      <w:r w:rsidR="003614CD">
        <w:t>2023</w:t>
      </w:r>
    </w:p>
    <w:p w14:paraId="5EE594A1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2883D5C8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64AD25B5" w14:textId="77777777" w:rsidR="003175CC" w:rsidRPr="003175CC" w:rsidRDefault="003175CC" w:rsidP="003175CC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Kunová</w:t>
      </w:r>
    </w:p>
    <w:p w14:paraId="618C789A" w14:textId="77777777" w:rsidR="003175CC" w:rsidRDefault="003175CC" w:rsidP="003175CC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3B0154AD" w14:textId="77777777" w:rsidR="0054177F" w:rsidRDefault="0054177F" w:rsidP="003175CC">
      <w:pPr>
        <w:pStyle w:val="Zkladntext"/>
        <w:jc w:val="left"/>
      </w:pPr>
    </w:p>
    <w:p w14:paraId="3D1A4E49" w14:textId="77777777" w:rsidR="0054177F" w:rsidRDefault="0054177F" w:rsidP="003175CC">
      <w:pPr>
        <w:pStyle w:val="Zkladntext"/>
        <w:jc w:val="left"/>
      </w:pPr>
    </w:p>
    <w:p w14:paraId="353A0D67" w14:textId="1C240713" w:rsidR="0054177F" w:rsidRDefault="0054177F" w:rsidP="003175CC">
      <w:pPr>
        <w:pStyle w:val="Zkladntext"/>
        <w:jc w:val="left"/>
        <w:rPr>
          <w:b/>
          <w:i/>
          <w:u w:val="single"/>
        </w:rPr>
      </w:pPr>
      <w:r w:rsidRPr="0054177F">
        <w:rPr>
          <w:b/>
          <w:i/>
          <w:u w:val="single"/>
        </w:rPr>
        <w:t>K bodu: Návrh zmluvy o zriadení vecného bremena – SVP š.p.Bratislava</w:t>
      </w:r>
    </w:p>
    <w:p w14:paraId="1C91E4F6" w14:textId="77777777" w:rsidR="00F075CA" w:rsidRDefault="00F075CA" w:rsidP="003175CC">
      <w:pPr>
        <w:pStyle w:val="Zkladntext"/>
        <w:jc w:val="left"/>
        <w:rPr>
          <w:b/>
          <w:i/>
          <w:u w:val="single"/>
        </w:rPr>
      </w:pPr>
    </w:p>
    <w:p w14:paraId="24097AB9" w14:textId="06178D3D" w:rsidR="00F075CA" w:rsidRPr="00F075CA" w:rsidRDefault="00F075CA" w:rsidP="003175CC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20/2023</w:t>
      </w:r>
    </w:p>
    <w:p w14:paraId="0D786336" w14:textId="77777777" w:rsidR="00F075CA" w:rsidRDefault="00F075CA" w:rsidP="003175CC">
      <w:pPr>
        <w:pStyle w:val="Zkladntext"/>
        <w:jc w:val="left"/>
      </w:pPr>
    </w:p>
    <w:p w14:paraId="5E82C397" w14:textId="03CC860A" w:rsidR="00F075CA" w:rsidRDefault="00F075CA" w:rsidP="003175CC">
      <w:pPr>
        <w:pStyle w:val="Zkladntext"/>
        <w:jc w:val="left"/>
      </w:pPr>
      <w:r>
        <w:t>Obecné zastupiteľstvo  </w:t>
      </w:r>
      <w:r w:rsidRPr="00F075CA">
        <w:rPr>
          <w:b/>
        </w:rPr>
        <w:t>schvaľuje</w:t>
      </w:r>
      <w:r>
        <w:t xml:space="preserve"> podpísanie zmluvy o zriadení vecného bremena s SVP š.p. Bratislava v predloženom znení. </w:t>
      </w:r>
    </w:p>
    <w:p w14:paraId="583ED80B" w14:textId="77777777" w:rsidR="00F075CA" w:rsidRDefault="00F075CA" w:rsidP="003175CC">
      <w:pPr>
        <w:pStyle w:val="Zkladntext"/>
        <w:jc w:val="left"/>
      </w:pPr>
    </w:p>
    <w:p w14:paraId="7DF2F07D" w14:textId="19CAE8D5" w:rsidR="00F075CA" w:rsidRDefault="00F075CA" w:rsidP="003175CC">
      <w:pPr>
        <w:pStyle w:val="Zkladntext"/>
        <w:jc w:val="left"/>
      </w:pPr>
      <w:r>
        <w:t>V Hrabovke, 22.06.202</w:t>
      </w:r>
      <w:r w:rsidR="003666BF">
        <w:t>3</w:t>
      </w:r>
      <w:bookmarkStart w:id="0" w:name="_GoBack"/>
      <w:bookmarkEnd w:id="0"/>
    </w:p>
    <w:p w14:paraId="21982C32" w14:textId="77777777" w:rsidR="00F075CA" w:rsidRDefault="00F075CA" w:rsidP="003175CC">
      <w:pPr>
        <w:pStyle w:val="Zkladntext"/>
        <w:jc w:val="left"/>
      </w:pPr>
    </w:p>
    <w:p w14:paraId="7FBA4719" w14:textId="77777777" w:rsidR="00F075CA" w:rsidRDefault="00F075CA" w:rsidP="003175CC">
      <w:pPr>
        <w:pStyle w:val="Zkladntext"/>
        <w:jc w:val="left"/>
      </w:pPr>
    </w:p>
    <w:p w14:paraId="28468112" w14:textId="77777777" w:rsidR="00F075CA" w:rsidRDefault="00F075CA" w:rsidP="003175CC">
      <w:pPr>
        <w:pStyle w:val="Zkladntext"/>
        <w:jc w:val="left"/>
      </w:pPr>
    </w:p>
    <w:p w14:paraId="33D25419" w14:textId="0C176E17" w:rsidR="00F075CA" w:rsidRDefault="00F075CA" w:rsidP="003175CC">
      <w:pPr>
        <w:pStyle w:val="Zkladntext"/>
        <w:jc w:val="left"/>
      </w:pPr>
      <w:r>
        <w:t xml:space="preserve">                                                                                               Marta Kunová</w:t>
      </w:r>
    </w:p>
    <w:p w14:paraId="26F124A4" w14:textId="160CE95D" w:rsidR="00F075CA" w:rsidRPr="00F075CA" w:rsidRDefault="00F075CA" w:rsidP="003175C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14:paraId="42AA0925" w14:textId="77777777" w:rsidR="003175CC" w:rsidRPr="003175CC" w:rsidRDefault="003175CC" w:rsidP="006A34B8">
      <w:pPr>
        <w:pStyle w:val="Zkladntext"/>
        <w:jc w:val="left"/>
      </w:pPr>
    </w:p>
    <w:p w14:paraId="54379678" w14:textId="2A234F97" w:rsidR="00837480" w:rsidRPr="00547446" w:rsidRDefault="00837480" w:rsidP="0054177F">
      <w:pPr>
        <w:pStyle w:val="Zkladntext"/>
        <w:ind w:left="4956" w:firstLine="708"/>
        <w:rPr>
          <w:b/>
          <w:i/>
        </w:rPr>
      </w:pPr>
      <w:r w:rsidRPr="003175CC">
        <w:t xml:space="preserve"> </w:t>
      </w:r>
    </w:p>
    <w:p w14:paraId="6874962E" w14:textId="66211CF5" w:rsidR="00837480" w:rsidRPr="003175CC" w:rsidRDefault="00837480" w:rsidP="007F1CA7">
      <w:pPr>
        <w:pStyle w:val="Zkladntext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580"/>
        <w:gridCol w:w="992"/>
        <w:gridCol w:w="851"/>
        <w:gridCol w:w="1134"/>
        <w:gridCol w:w="992"/>
      </w:tblGrid>
      <w:tr w:rsidR="00563238" w14:paraId="041D396B" w14:textId="77777777" w:rsidTr="00563238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1C3A7532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Mgr.Bulejková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0FD3FA90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Ing.Čičo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7F04F93E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Čulen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6EA997F0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Mráziková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C7ACE63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Ing.Plško</w:t>
            </w:r>
          </w:p>
        </w:tc>
      </w:tr>
      <w:tr w:rsidR="00696E55" w14:paraId="756BE875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0E08353A" w:rsidR="00696E55" w:rsidRDefault="007F1CA7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="00F075C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50155E21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7A7DFB70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5EEC43CD" w:rsidR="00696E55" w:rsidRDefault="00F075CA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7216D2A5" w:rsidR="00696E55" w:rsidRDefault="002F505A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3A4D6A88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69EF0809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3EC48CD9" w:rsidR="00696E55" w:rsidRDefault="007F1CA7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="00F075C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5F53B3C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519129A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63EF4F77" w:rsidR="00696E55" w:rsidRDefault="00F075CA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2BFDD6CF" w:rsidR="00696E55" w:rsidRDefault="00353AD2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68653206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477BFA5F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DA0" w14:textId="0F07215E" w:rsidR="00696E55" w:rsidRDefault="007F1CA7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="00F075C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EF3" w14:textId="046E1DAF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997" w14:textId="511A6161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C54" w14:textId="1AF3A0DB" w:rsidR="00696E55" w:rsidRDefault="00F075CA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E61" w14:textId="08F61F14" w:rsidR="00696E55" w:rsidRDefault="00F075CA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D3D" w14:textId="76FB7BB0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130988DC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9E1" w14:textId="1ADA0EC0" w:rsidR="00696E55" w:rsidRDefault="007F1CA7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="00F075C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5B0" w14:textId="07D9D711" w:rsidR="00696E55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637" w14:textId="34F70343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E305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8373" w14:textId="263933DA" w:rsidR="00696E55" w:rsidRDefault="00F075CA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7A2" w14:textId="240584B7" w:rsidR="00696E55" w:rsidRDefault="00F075CA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80F" w14:textId="28C517AF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837480" w14:paraId="7A7CB715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672" w14:textId="26E65BE1" w:rsidR="00837480" w:rsidRDefault="007F1CA7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="00F075C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3B4" w14:textId="4B1C67D7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463" w14:textId="1BC87395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531" w14:textId="05199BA3" w:rsidR="00837480" w:rsidRDefault="00F075CA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0BB" w14:textId="496DC020" w:rsidR="00837480" w:rsidRDefault="002F505A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6EF" w14:textId="39E792FB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563238" w14:paraId="14C1842B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1F12" w14:textId="6E5F8D8B" w:rsidR="00563238" w:rsidRDefault="00F075CA" w:rsidP="00696E5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6A6" w14:textId="62C60049" w:rsidR="00563238" w:rsidRDefault="00F075CA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15D" w14:textId="6105D4D9" w:rsidR="00563238" w:rsidRDefault="00F075CA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C6F" w14:textId="02C11B27" w:rsidR="00563238" w:rsidRDefault="00F075CA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B2B" w14:textId="453B6343" w:rsidR="00563238" w:rsidRDefault="00F075CA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6FB" w14:textId="125BCEBF" w:rsidR="00563238" w:rsidRDefault="00F075CA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563238" w14:paraId="193C4739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4582" w14:textId="71D5A474" w:rsidR="00563238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40C" w14:textId="59BAE450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690" w14:textId="53B82045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2DC" w14:textId="34AFB4CE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5E0" w14:textId="725EAA14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80D" w14:textId="14BB5954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3238" w14:paraId="29FFABCA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6734" w14:textId="4623AF4D" w:rsidR="00563238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D8F" w14:textId="275A16A6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8594" w14:textId="45DF6CB4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78E" w14:textId="11A018AD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5CA" w14:textId="6F75B4A5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31A" w14:textId="2C12FCB7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3238" w14:paraId="3B8A13BE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193" w14:textId="769681A1" w:rsidR="00563238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BC5E" w14:textId="36ABC44D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456D" w14:textId="4391425D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5A4A" w14:textId="1A0EC466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DBE" w14:textId="0EF9A3D4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917" w14:textId="6209045F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3238" w14:paraId="1E7E068F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B66" w14:textId="4961BC6C" w:rsidR="00563238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C795" w14:textId="643E697D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EF6" w14:textId="5CF2A8B1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96A" w14:textId="61E9AF30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B6D8" w14:textId="64606AAF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8BE" w14:textId="60136D99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3238" w14:paraId="44C5E008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CE58" w14:textId="724C0879" w:rsidR="00563238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E129" w14:textId="1CB1F68C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78B" w14:textId="034582A7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B70" w14:textId="00FCF4BC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F64A" w14:textId="4DCB07F4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457" w14:textId="4586572C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71F4D0CE" w14:textId="77777777" w:rsidR="004C4D50" w:rsidRDefault="004C4D50" w:rsidP="00E0638A">
      <w:pPr>
        <w:pStyle w:val="Zkladntext"/>
        <w:jc w:val="left"/>
        <w:rPr>
          <w:b/>
        </w:rPr>
      </w:pPr>
    </w:p>
    <w:p w14:paraId="67D87D59" w14:textId="31DD82CB" w:rsidR="00E0638A" w:rsidRPr="00951226" w:rsidRDefault="00E0638A" w:rsidP="00E0638A">
      <w:pPr>
        <w:pStyle w:val="Zkladntext"/>
        <w:jc w:val="left"/>
        <w:rPr>
          <w:b/>
          <w:sz w:val="22"/>
          <w:szCs w:val="22"/>
        </w:rPr>
      </w:pPr>
      <w:r w:rsidRPr="00951226">
        <w:rPr>
          <w:b/>
        </w:rPr>
        <w:t>Overovatelia:</w:t>
      </w:r>
      <w:r w:rsidR="00E856A1" w:rsidRPr="00951226">
        <w:rPr>
          <w:b/>
        </w:rPr>
        <w:t xml:space="preserve">   </w:t>
      </w:r>
      <w:r w:rsidR="00951226" w:rsidRPr="00951226">
        <w:rPr>
          <w:b/>
        </w:rPr>
        <w:t xml:space="preserve">  </w:t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</w:p>
    <w:p w14:paraId="7AD3F24B" w14:textId="03A10D95" w:rsidR="00BC2A14" w:rsidRDefault="00F075CA" w:rsidP="00E0638A">
      <w:pPr>
        <w:pStyle w:val="Zkladntext"/>
        <w:jc w:val="left"/>
      </w:pPr>
      <w:r>
        <w:t>Mgr. Marta Bulejková</w:t>
      </w:r>
      <w:r w:rsidR="002736D0">
        <w:t xml:space="preserve">                                                        </w:t>
      </w:r>
      <w:r w:rsidR="00BC2A14">
        <w:t>.</w:t>
      </w:r>
      <w:r w:rsidR="004C4D50">
        <w:t>.</w:t>
      </w:r>
      <w:r w:rsidR="00BC2A14">
        <w:t>........</w:t>
      </w:r>
      <w:r w:rsidR="004C4D50">
        <w:t>...............................</w:t>
      </w:r>
    </w:p>
    <w:p w14:paraId="19EF68BC" w14:textId="692DE659" w:rsidR="00951226" w:rsidRDefault="007F1CA7" w:rsidP="00E0638A">
      <w:pPr>
        <w:pStyle w:val="Zkladntext"/>
        <w:jc w:val="left"/>
      </w:pPr>
      <w:r>
        <w:t xml:space="preserve">Ing. </w:t>
      </w:r>
      <w:r w:rsidR="00F075CA">
        <w:t xml:space="preserve">Lukáš Čičo  </w:t>
      </w:r>
      <w:r w:rsidR="00C31EA9">
        <w:t xml:space="preserve">  </w:t>
      </w:r>
      <w:r w:rsidR="00951226">
        <w:t xml:space="preserve">                                                              .........................................</w:t>
      </w:r>
    </w:p>
    <w:p w14:paraId="10321953" w14:textId="77777777" w:rsidR="00951226" w:rsidRDefault="00951226" w:rsidP="00E0638A">
      <w:pPr>
        <w:pStyle w:val="Zkladntext"/>
        <w:jc w:val="left"/>
      </w:pPr>
    </w:p>
    <w:p w14:paraId="04E1EEF5" w14:textId="77777777" w:rsidR="00E0638A" w:rsidRPr="00951226" w:rsidRDefault="00E0638A" w:rsidP="00E0638A">
      <w:pPr>
        <w:pStyle w:val="Zkladntext"/>
        <w:jc w:val="left"/>
        <w:rPr>
          <w:b/>
        </w:rPr>
      </w:pPr>
      <w:r w:rsidRPr="00951226">
        <w:rPr>
          <w:b/>
        </w:rPr>
        <w:t>Zapísala:</w:t>
      </w:r>
    </w:p>
    <w:p w14:paraId="6A98E8F2" w14:textId="6FD76DCC" w:rsidR="0080654D" w:rsidRDefault="00A9334F" w:rsidP="006C624E">
      <w:r>
        <w:t>Mgr. Janka Štefánková</w:t>
      </w:r>
      <w:r w:rsidR="00E0638A">
        <w:tab/>
      </w:r>
      <w:r w:rsidR="00BA0B6E">
        <w:t xml:space="preserve">                    </w:t>
      </w:r>
      <w:r w:rsidR="004A533C">
        <w:t xml:space="preserve">      </w:t>
      </w:r>
      <w:r w:rsidR="00563238">
        <w:t xml:space="preserve">       </w:t>
      </w:r>
      <w:r w:rsidR="004A533C">
        <w:t xml:space="preserve">            </w:t>
      </w:r>
      <w:r w:rsidR="00E0638A"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386E468E" w14:textId="77777777" w:rsidR="004C4D50" w:rsidRDefault="004C4D50" w:rsidP="0080654D">
      <w:pPr>
        <w:pStyle w:val="Zkladntext"/>
        <w:ind w:left="5664" w:firstLine="708"/>
        <w:jc w:val="left"/>
      </w:pPr>
    </w:p>
    <w:p w14:paraId="157E832D" w14:textId="1F5D79B9" w:rsidR="00E0638A" w:rsidRDefault="00563238" w:rsidP="0080654D">
      <w:pPr>
        <w:pStyle w:val="Zkladntext"/>
        <w:ind w:left="5664" w:firstLine="708"/>
        <w:jc w:val="left"/>
      </w:pPr>
      <w:r>
        <w:t>Marta Kunová</w:t>
      </w:r>
      <w:r w:rsidR="00E0638A">
        <w:t xml:space="preserve">     </w:t>
      </w:r>
      <w:r w:rsidR="00E0638A">
        <w:tab/>
      </w:r>
      <w:r w:rsidR="00E0638A">
        <w:tab/>
      </w:r>
      <w:r w:rsidR="0080654D">
        <w:t xml:space="preserve"> </w:t>
      </w:r>
      <w:r w:rsidR="00E0638A"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36BE9" w14:textId="77777777" w:rsidR="00D24DE2" w:rsidRDefault="00D24DE2" w:rsidP="00CE0A94">
      <w:r>
        <w:separator/>
      </w:r>
    </w:p>
  </w:endnote>
  <w:endnote w:type="continuationSeparator" w:id="0">
    <w:p w14:paraId="5859D393" w14:textId="77777777" w:rsidR="00D24DE2" w:rsidRDefault="00D24DE2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0861B" w14:textId="77777777" w:rsidR="00D24DE2" w:rsidRDefault="00D24DE2" w:rsidP="00CE0A94">
      <w:r>
        <w:separator/>
      </w:r>
    </w:p>
  </w:footnote>
  <w:footnote w:type="continuationSeparator" w:id="0">
    <w:p w14:paraId="79E818EB" w14:textId="77777777" w:rsidR="00D24DE2" w:rsidRDefault="00D24DE2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17"/>
    <w:multiLevelType w:val="hybridMultilevel"/>
    <w:tmpl w:val="E9C83264"/>
    <w:lvl w:ilvl="0" w:tplc="041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176F"/>
    <w:multiLevelType w:val="hybridMultilevel"/>
    <w:tmpl w:val="5B207348"/>
    <w:lvl w:ilvl="0" w:tplc="5DD654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728DB"/>
    <w:multiLevelType w:val="hybridMultilevel"/>
    <w:tmpl w:val="E3E0B3F0"/>
    <w:lvl w:ilvl="0" w:tplc="ED7A23D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666BA"/>
    <w:multiLevelType w:val="hybridMultilevel"/>
    <w:tmpl w:val="C060A2E6"/>
    <w:lvl w:ilvl="0" w:tplc="C6264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86C86"/>
    <w:multiLevelType w:val="hybridMultilevel"/>
    <w:tmpl w:val="253CDEDE"/>
    <w:lvl w:ilvl="0" w:tplc="20EA16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D650E"/>
    <w:multiLevelType w:val="hybridMultilevel"/>
    <w:tmpl w:val="4D7C1CDA"/>
    <w:lvl w:ilvl="0" w:tplc="041B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3509B"/>
    <w:multiLevelType w:val="hybridMultilevel"/>
    <w:tmpl w:val="3F306766"/>
    <w:lvl w:ilvl="0" w:tplc="2EF247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2C863AC3"/>
    <w:multiLevelType w:val="hybridMultilevel"/>
    <w:tmpl w:val="07DA833A"/>
    <w:lvl w:ilvl="0" w:tplc="041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D1782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3D052F09"/>
    <w:multiLevelType w:val="hybridMultilevel"/>
    <w:tmpl w:val="0BBA4DB6"/>
    <w:lvl w:ilvl="0" w:tplc="B3508C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A72CA"/>
    <w:multiLevelType w:val="multilevel"/>
    <w:tmpl w:val="F4B099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C0241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69E6D42"/>
    <w:multiLevelType w:val="hybridMultilevel"/>
    <w:tmpl w:val="54ACC494"/>
    <w:lvl w:ilvl="0" w:tplc="A164E4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53F82195"/>
    <w:multiLevelType w:val="hybridMultilevel"/>
    <w:tmpl w:val="8F1467B0"/>
    <w:lvl w:ilvl="0" w:tplc="041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80F6B"/>
    <w:multiLevelType w:val="multilevel"/>
    <w:tmpl w:val="6F9AC2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5D6E5F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02E2021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47E0F9A"/>
    <w:multiLevelType w:val="hybridMultilevel"/>
    <w:tmpl w:val="61A21C0C"/>
    <w:lvl w:ilvl="0" w:tplc="6FCAF13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E68DC"/>
    <w:multiLevelType w:val="hybridMultilevel"/>
    <w:tmpl w:val="C30E6CDA"/>
    <w:lvl w:ilvl="0" w:tplc="1E4CB2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24034"/>
    <w:multiLevelType w:val="multilevel"/>
    <w:tmpl w:val="77463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12"/>
  </w:num>
  <w:num w:numId="5">
    <w:abstractNumId w:val="36"/>
  </w:num>
  <w:num w:numId="6">
    <w:abstractNumId w:val="5"/>
  </w:num>
  <w:num w:numId="7">
    <w:abstractNumId w:val="9"/>
  </w:num>
  <w:num w:numId="8">
    <w:abstractNumId w:val="39"/>
  </w:num>
  <w:num w:numId="9">
    <w:abstractNumId w:val="24"/>
  </w:num>
  <w:num w:numId="10">
    <w:abstractNumId w:val="41"/>
  </w:num>
  <w:num w:numId="11">
    <w:abstractNumId w:val="27"/>
  </w:num>
  <w:num w:numId="12">
    <w:abstractNumId w:val="29"/>
  </w:num>
  <w:num w:numId="13">
    <w:abstractNumId w:val="35"/>
  </w:num>
  <w:num w:numId="14">
    <w:abstractNumId w:val="34"/>
  </w:num>
  <w:num w:numId="15">
    <w:abstractNumId w:val="25"/>
  </w:num>
  <w:num w:numId="16">
    <w:abstractNumId w:val="4"/>
  </w:num>
  <w:num w:numId="17">
    <w:abstractNumId w:val="43"/>
  </w:num>
  <w:num w:numId="18">
    <w:abstractNumId w:val="2"/>
  </w:num>
  <w:num w:numId="19">
    <w:abstractNumId w:val="6"/>
  </w:num>
  <w:num w:numId="20">
    <w:abstractNumId w:val="42"/>
  </w:num>
  <w:num w:numId="21">
    <w:abstractNumId w:val="40"/>
  </w:num>
  <w:num w:numId="22">
    <w:abstractNumId w:val="18"/>
  </w:num>
  <w:num w:numId="23">
    <w:abstractNumId w:val="13"/>
  </w:num>
  <w:num w:numId="24">
    <w:abstractNumId w:val="20"/>
  </w:num>
  <w:num w:numId="25">
    <w:abstractNumId w:val="16"/>
  </w:num>
  <w:num w:numId="26">
    <w:abstractNumId w:val="19"/>
  </w:num>
  <w:num w:numId="27">
    <w:abstractNumId w:val="15"/>
  </w:num>
  <w:num w:numId="28">
    <w:abstractNumId w:val="23"/>
  </w:num>
  <w:num w:numId="29">
    <w:abstractNumId w:val="0"/>
  </w:num>
  <w:num w:numId="30">
    <w:abstractNumId w:val="38"/>
  </w:num>
  <w:num w:numId="31">
    <w:abstractNumId w:val="21"/>
  </w:num>
  <w:num w:numId="32">
    <w:abstractNumId w:val="32"/>
  </w:num>
  <w:num w:numId="33">
    <w:abstractNumId w:val="31"/>
  </w:num>
  <w:num w:numId="34">
    <w:abstractNumId w:val="1"/>
  </w:num>
  <w:num w:numId="35">
    <w:abstractNumId w:val="8"/>
  </w:num>
  <w:num w:numId="36">
    <w:abstractNumId w:val="14"/>
  </w:num>
  <w:num w:numId="37">
    <w:abstractNumId w:val="22"/>
  </w:num>
  <w:num w:numId="38">
    <w:abstractNumId w:val="30"/>
  </w:num>
  <w:num w:numId="39">
    <w:abstractNumId w:val="10"/>
  </w:num>
  <w:num w:numId="40">
    <w:abstractNumId w:val="26"/>
  </w:num>
  <w:num w:numId="41">
    <w:abstractNumId w:val="28"/>
  </w:num>
  <w:num w:numId="42">
    <w:abstractNumId w:val="17"/>
  </w:num>
  <w:num w:numId="43">
    <w:abstractNumId w:val="37"/>
  </w:num>
  <w:num w:numId="44">
    <w:abstractNumId w:val="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18EC"/>
    <w:rsid w:val="00002E85"/>
    <w:rsid w:val="0000727D"/>
    <w:rsid w:val="00011939"/>
    <w:rsid w:val="0001344C"/>
    <w:rsid w:val="0001708A"/>
    <w:rsid w:val="0002183D"/>
    <w:rsid w:val="00022441"/>
    <w:rsid w:val="0002352F"/>
    <w:rsid w:val="00027F7F"/>
    <w:rsid w:val="00031106"/>
    <w:rsid w:val="00031634"/>
    <w:rsid w:val="000318E9"/>
    <w:rsid w:val="000318FE"/>
    <w:rsid w:val="00031CCB"/>
    <w:rsid w:val="000339B6"/>
    <w:rsid w:val="00037E12"/>
    <w:rsid w:val="000459E4"/>
    <w:rsid w:val="0005499C"/>
    <w:rsid w:val="00060ECA"/>
    <w:rsid w:val="000723D3"/>
    <w:rsid w:val="00072E35"/>
    <w:rsid w:val="00076B92"/>
    <w:rsid w:val="000804B3"/>
    <w:rsid w:val="00081305"/>
    <w:rsid w:val="00082A71"/>
    <w:rsid w:val="00082B3D"/>
    <w:rsid w:val="0008455C"/>
    <w:rsid w:val="000850D7"/>
    <w:rsid w:val="00091913"/>
    <w:rsid w:val="00092BF3"/>
    <w:rsid w:val="000937B4"/>
    <w:rsid w:val="000A13CA"/>
    <w:rsid w:val="000A1EB0"/>
    <w:rsid w:val="000A2204"/>
    <w:rsid w:val="000A2F65"/>
    <w:rsid w:val="000A37A9"/>
    <w:rsid w:val="000A7021"/>
    <w:rsid w:val="000A7125"/>
    <w:rsid w:val="000B1D8A"/>
    <w:rsid w:val="000B4106"/>
    <w:rsid w:val="000B5F2B"/>
    <w:rsid w:val="000C1421"/>
    <w:rsid w:val="000C4320"/>
    <w:rsid w:val="000D1377"/>
    <w:rsid w:val="000D1FE8"/>
    <w:rsid w:val="000D579A"/>
    <w:rsid w:val="000D5BDE"/>
    <w:rsid w:val="000E4168"/>
    <w:rsid w:val="000E472E"/>
    <w:rsid w:val="000E6319"/>
    <w:rsid w:val="000E73AA"/>
    <w:rsid w:val="000F169B"/>
    <w:rsid w:val="000F6626"/>
    <w:rsid w:val="00107951"/>
    <w:rsid w:val="00110034"/>
    <w:rsid w:val="0012095E"/>
    <w:rsid w:val="00130DBF"/>
    <w:rsid w:val="001320D0"/>
    <w:rsid w:val="00134175"/>
    <w:rsid w:val="001355F7"/>
    <w:rsid w:val="00136790"/>
    <w:rsid w:val="00140309"/>
    <w:rsid w:val="001404DB"/>
    <w:rsid w:val="0014095D"/>
    <w:rsid w:val="00140E1C"/>
    <w:rsid w:val="00151682"/>
    <w:rsid w:val="0015335D"/>
    <w:rsid w:val="00155A18"/>
    <w:rsid w:val="00157818"/>
    <w:rsid w:val="00157DE2"/>
    <w:rsid w:val="00160490"/>
    <w:rsid w:val="00163363"/>
    <w:rsid w:val="00163D89"/>
    <w:rsid w:val="00166A23"/>
    <w:rsid w:val="00170645"/>
    <w:rsid w:val="00175DB8"/>
    <w:rsid w:val="00177CB6"/>
    <w:rsid w:val="00180CE3"/>
    <w:rsid w:val="00187145"/>
    <w:rsid w:val="00190CD5"/>
    <w:rsid w:val="00195E90"/>
    <w:rsid w:val="00195EA8"/>
    <w:rsid w:val="0019703D"/>
    <w:rsid w:val="001A715C"/>
    <w:rsid w:val="001A79A2"/>
    <w:rsid w:val="001A7F12"/>
    <w:rsid w:val="001B0AB1"/>
    <w:rsid w:val="001C36FA"/>
    <w:rsid w:val="001C6C28"/>
    <w:rsid w:val="001C73B8"/>
    <w:rsid w:val="001D063D"/>
    <w:rsid w:val="001D3F5C"/>
    <w:rsid w:val="001D486E"/>
    <w:rsid w:val="001E5235"/>
    <w:rsid w:val="001E641F"/>
    <w:rsid w:val="001E783C"/>
    <w:rsid w:val="001F341A"/>
    <w:rsid w:val="001F527B"/>
    <w:rsid w:val="001F63DF"/>
    <w:rsid w:val="00202503"/>
    <w:rsid w:val="0021044F"/>
    <w:rsid w:val="002109B5"/>
    <w:rsid w:val="002132F8"/>
    <w:rsid w:val="00213884"/>
    <w:rsid w:val="0021449E"/>
    <w:rsid w:val="00215523"/>
    <w:rsid w:val="00215E3F"/>
    <w:rsid w:val="00217B03"/>
    <w:rsid w:val="002202ED"/>
    <w:rsid w:val="00220C46"/>
    <w:rsid w:val="00222099"/>
    <w:rsid w:val="0022274A"/>
    <w:rsid w:val="00222CB9"/>
    <w:rsid w:val="00230D82"/>
    <w:rsid w:val="00232C25"/>
    <w:rsid w:val="00235FFE"/>
    <w:rsid w:val="002360B1"/>
    <w:rsid w:val="00242F41"/>
    <w:rsid w:val="00246D2D"/>
    <w:rsid w:val="002513BF"/>
    <w:rsid w:val="00260110"/>
    <w:rsid w:val="00262260"/>
    <w:rsid w:val="00265567"/>
    <w:rsid w:val="00265AAD"/>
    <w:rsid w:val="00266E85"/>
    <w:rsid w:val="00267AAC"/>
    <w:rsid w:val="00270E05"/>
    <w:rsid w:val="00273689"/>
    <w:rsid w:val="002736D0"/>
    <w:rsid w:val="00276BE4"/>
    <w:rsid w:val="00277CE9"/>
    <w:rsid w:val="002858B7"/>
    <w:rsid w:val="002868D6"/>
    <w:rsid w:val="0028785C"/>
    <w:rsid w:val="002949E8"/>
    <w:rsid w:val="00296ECA"/>
    <w:rsid w:val="002A46D2"/>
    <w:rsid w:val="002A5459"/>
    <w:rsid w:val="002A7367"/>
    <w:rsid w:val="002B27A3"/>
    <w:rsid w:val="002B3D6C"/>
    <w:rsid w:val="002B7A2C"/>
    <w:rsid w:val="002C3141"/>
    <w:rsid w:val="002C6D84"/>
    <w:rsid w:val="002D3912"/>
    <w:rsid w:val="002E64AD"/>
    <w:rsid w:val="002F1CB5"/>
    <w:rsid w:val="002F505A"/>
    <w:rsid w:val="003048D6"/>
    <w:rsid w:val="00304BF3"/>
    <w:rsid w:val="00307BA3"/>
    <w:rsid w:val="00312556"/>
    <w:rsid w:val="003162E5"/>
    <w:rsid w:val="003173DD"/>
    <w:rsid w:val="003175CC"/>
    <w:rsid w:val="003227D3"/>
    <w:rsid w:val="00323C3C"/>
    <w:rsid w:val="00335939"/>
    <w:rsid w:val="00336F41"/>
    <w:rsid w:val="003379E8"/>
    <w:rsid w:val="003434E3"/>
    <w:rsid w:val="00345F04"/>
    <w:rsid w:val="00350E5C"/>
    <w:rsid w:val="00352966"/>
    <w:rsid w:val="00353AD2"/>
    <w:rsid w:val="0035644D"/>
    <w:rsid w:val="00360183"/>
    <w:rsid w:val="003614CD"/>
    <w:rsid w:val="003658C6"/>
    <w:rsid w:val="003666BF"/>
    <w:rsid w:val="00372995"/>
    <w:rsid w:val="00376E75"/>
    <w:rsid w:val="00382F1D"/>
    <w:rsid w:val="0038495F"/>
    <w:rsid w:val="0038757C"/>
    <w:rsid w:val="00397482"/>
    <w:rsid w:val="003A24CC"/>
    <w:rsid w:val="003A2696"/>
    <w:rsid w:val="003A41B8"/>
    <w:rsid w:val="003A7961"/>
    <w:rsid w:val="003B05DC"/>
    <w:rsid w:val="003B42BB"/>
    <w:rsid w:val="003B42FF"/>
    <w:rsid w:val="003C2DB9"/>
    <w:rsid w:val="003C7336"/>
    <w:rsid w:val="003D6889"/>
    <w:rsid w:val="003D7EB1"/>
    <w:rsid w:val="003E063C"/>
    <w:rsid w:val="003E235B"/>
    <w:rsid w:val="003E3654"/>
    <w:rsid w:val="003E3818"/>
    <w:rsid w:val="003E46C1"/>
    <w:rsid w:val="003E5A48"/>
    <w:rsid w:val="003E75AA"/>
    <w:rsid w:val="003F031C"/>
    <w:rsid w:val="004019F3"/>
    <w:rsid w:val="00401C74"/>
    <w:rsid w:val="0040441B"/>
    <w:rsid w:val="00404EDC"/>
    <w:rsid w:val="004204F0"/>
    <w:rsid w:val="004234DA"/>
    <w:rsid w:val="00424155"/>
    <w:rsid w:val="00424BAA"/>
    <w:rsid w:val="004257A7"/>
    <w:rsid w:val="00430CB8"/>
    <w:rsid w:val="00431715"/>
    <w:rsid w:val="004348FC"/>
    <w:rsid w:val="004353AD"/>
    <w:rsid w:val="004371D9"/>
    <w:rsid w:val="00437EF8"/>
    <w:rsid w:val="0044259E"/>
    <w:rsid w:val="00442D00"/>
    <w:rsid w:val="004443EC"/>
    <w:rsid w:val="0044527D"/>
    <w:rsid w:val="00447EBD"/>
    <w:rsid w:val="0045060E"/>
    <w:rsid w:val="00452E5C"/>
    <w:rsid w:val="004613B8"/>
    <w:rsid w:val="0046162E"/>
    <w:rsid w:val="0046238D"/>
    <w:rsid w:val="00463DDD"/>
    <w:rsid w:val="00465BF6"/>
    <w:rsid w:val="00467254"/>
    <w:rsid w:val="0048157E"/>
    <w:rsid w:val="0048223F"/>
    <w:rsid w:val="00482DF9"/>
    <w:rsid w:val="004856EF"/>
    <w:rsid w:val="00485E23"/>
    <w:rsid w:val="004A1FC0"/>
    <w:rsid w:val="004A246A"/>
    <w:rsid w:val="004A4667"/>
    <w:rsid w:val="004A508D"/>
    <w:rsid w:val="004A533C"/>
    <w:rsid w:val="004B6D35"/>
    <w:rsid w:val="004C2CF3"/>
    <w:rsid w:val="004C3DF8"/>
    <w:rsid w:val="004C4CD6"/>
    <w:rsid w:val="004C4D50"/>
    <w:rsid w:val="004C5A9E"/>
    <w:rsid w:val="004C5DC2"/>
    <w:rsid w:val="004D1C6F"/>
    <w:rsid w:val="004D2D38"/>
    <w:rsid w:val="004D42C0"/>
    <w:rsid w:val="004D4CBA"/>
    <w:rsid w:val="004D68AA"/>
    <w:rsid w:val="004D720D"/>
    <w:rsid w:val="004D7426"/>
    <w:rsid w:val="004E081C"/>
    <w:rsid w:val="004E4489"/>
    <w:rsid w:val="004F0B74"/>
    <w:rsid w:val="004F48FF"/>
    <w:rsid w:val="0050443A"/>
    <w:rsid w:val="00504F80"/>
    <w:rsid w:val="00506861"/>
    <w:rsid w:val="00507B94"/>
    <w:rsid w:val="00510A2B"/>
    <w:rsid w:val="005124FC"/>
    <w:rsid w:val="00524B45"/>
    <w:rsid w:val="0053236D"/>
    <w:rsid w:val="005328E0"/>
    <w:rsid w:val="005379D2"/>
    <w:rsid w:val="0054177F"/>
    <w:rsid w:val="0054473E"/>
    <w:rsid w:val="00544EA3"/>
    <w:rsid w:val="00547446"/>
    <w:rsid w:val="00550E0F"/>
    <w:rsid w:val="00552E68"/>
    <w:rsid w:val="00554A0E"/>
    <w:rsid w:val="00560719"/>
    <w:rsid w:val="00561B2E"/>
    <w:rsid w:val="0056221A"/>
    <w:rsid w:val="00563238"/>
    <w:rsid w:val="00566B08"/>
    <w:rsid w:val="0056791B"/>
    <w:rsid w:val="0057329A"/>
    <w:rsid w:val="005747EB"/>
    <w:rsid w:val="00576155"/>
    <w:rsid w:val="00576665"/>
    <w:rsid w:val="0058064A"/>
    <w:rsid w:val="00581D3A"/>
    <w:rsid w:val="00586E88"/>
    <w:rsid w:val="00590364"/>
    <w:rsid w:val="00593058"/>
    <w:rsid w:val="005A0335"/>
    <w:rsid w:val="005A105E"/>
    <w:rsid w:val="005A4643"/>
    <w:rsid w:val="005B0101"/>
    <w:rsid w:val="005B2AA5"/>
    <w:rsid w:val="005C04FA"/>
    <w:rsid w:val="005C1B6E"/>
    <w:rsid w:val="005C3BC3"/>
    <w:rsid w:val="005C6E9C"/>
    <w:rsid w:val="005D381D"/>
    <w:rsid w:val="005D3C0B"/>
    <w:rsid w:val="005E2730"/>
    <w:rsid w:val="005E5389"/>
    <w:rsid w:val="006034DA"/>
    <w:rsid w:val="0060428E"/>
    <w:rsid w:val="00604917"/>
    <w:rsid w:val="0061537E"/>
    <w:rsid w:val="00617198"/>
    <w:rsid w:val="00617A57"/>
    <w:rsid w:val="00620607"/>
    <w:rsid w:val="006208BB"/>
    <w:rsid w:val="0062287D"/>
    <w:rsid w:val="006232A8"/>
    <w:rsid w:val="006251EF"/>
    <w:rsid w:val="006254D6"/>
    <w:rsid w:val="0064124E"/>
    <w:rsid w:val="00644BC9"/>
    <w:rsid w:val="006476FA"/>
    <w:rsid w:val="00647972"/>
    <w:rsid w:val="00651976"/>
    <w:rsid w:val="00652346"/>
    <w:rsid w:val="006525ED"/>
    <w:rsid w:val="00653245"/>
    <w:rsid w:val="00653364"/>
    <w:rsid w:val="0065585E"/>
    <w:rsid w:val="0065706E"/>
    <w:rsid w:val="0065794F"/>
    <w:rsid w:val="00673630"/>
    <w:rsid w:val="006745BC"/>
    <w:rsid w:val="00674A57"/>
    <w:rsid w:val="0067754E"/>
    <w:rsid w:val="006805D1"/>
    <w:rsid w:val="00682B47"/>
    <w:rsid w:val="00683E5B"/>
    <w:rsid w:val="00686C2D"/>
    <w:rsid w:val="00686D01"/>
    <w:rsid w:val="00687835"/>
    <w:rsid w:val="00691DB8"/>
    <w:rsid w:val="006941BA"/>
    <w:rsid w:val="00695C48"/>
    <w:rsid w:val="00696E55"/>
    <w:rsid w:val="00697D0E"/>
    <w:rsid w:val="006A0DDF"/>
    <w:rsid w:val="006A3161"/>
    <w:rsid w:val="006A34B8"/>
    <w:rsid w:val="006B7042"/>
    <w:rsid w:val="006B7163"/>
    <w:rsid w:val="006C247D"/>
    <w:rsid w:val="006C41FC"/>
    <w:rsid w:val="006C4877"/>
    <w:rsid w:val="006C624E"/>
    <w:rsid w:val="006C6676"/>
    <w:rsid w:val="006C736F"/>
    <w:rsid w:val="006D37E3"/>
    <w:rsid w:val="006D4DFA"/>
    <w:rsid w:val="006D70D7"/>
    <w:rsid w:val="006D7D48"/>
    <w:rsid w:val="006E0347"/>
    <w:rsid w:val="006E03FD"/>
    <w:rsid w:val="006E2A48"/>
    <w:rsid w:val="006E3B07"/>
    <w:rsid w:val="006F06F3"/>
    <w:rsid w:val="006F2B17"/>
    <w:rsid w:val="006F33C3"/>
    <w:rsid w:val="00705874"/>
    <w:rsid w:val="00710DD3"/>
    <w:rsid w:val="007161E3"/>
    <w:rsid w:val="00720345"/>
    <w:rsid w:val="00721519"/>
    <w:rsid w:val="007228D0"/>
    <w:rsid w:val="00727922"/>
    <w:rsid w:val="00730713"/>
    <w:rsid w:val="007559C9"/>
    <w:rsid w:val="00760E77"/>
    <w:rsid w:val="00763877"/>
    <w:rsid w:val="007648E3"/>
    <w:rsid w:val="00764DD5"/>
    <w:rsid w:val="00765B69"/>
    <w:rsid w:val="00766D0E"/>
    <w:rsid w:val="007679E8"/>
    <w:rsid w:val="00772201"/>
    <w:rsid w:val="0077520F"/>
    <w:rsid w:val="0077637A"/>
    <w:rsid w:val="00780E1F"/>
    <w:rsid w:val="00781939"/>
    <w:rsid w:val="00784F57"/>
    <w:rsid w:val="00787F37"/>
    <w:rsid w:val="00791162"/>
    <w:rsid w:val="007913C4"/>
    <w:rsid w:val="007918D9"/>
    <w:rsid w:val="007A16DA"/>
    <w:rsid w:val="007A6435"/>
    <w:rsid w:val="007A736B"/>
    <w:rsid w:val="007B12E0"/>
    <w:rsid w:val="007B4014"/>
    <w:rsid w:val="007B4583"/>
    <w:rsid w:val="007B646A"/>
    <w:rsid w:val="007B6D6C"/>
    <w:rsid w:val="007C1588"/>
    <w:rsid w:val="007C1609"/>
    <w:rsid w:val="007D007A"/>
    <w:rsid w:val="007D0B30"/>
    <w:rsid w:val="007D2FF7"/>
    <w:rsid w:val="007F1CA7"/>
    <w:rsid w:val="007F2D4C"/>
    <w:rsid w:val="007F4617"/>
    <w:rsid w:val="00800F39"/>
    <w:rsid w:val="00803949"/>
    <w:rsid w:val="00804D73"/>
    <w:rsid w:val="00804DAB"/>
    <w:rsid w:val="00804F66"/>
    <w:rsid w:val="00806252"/>
    <w:rsid w:val="0080654D"/>
    <w:rsid w:val="00810768"/>
    <w:rsid w:val="00810A77"/>
    <w:rsid w:val="00813659"/>
    <w:rsid w:val="00815F6B"/>
    <w:rsid w:val="00817138"/>
    <w:rsid w:val="008205AD"/>
    <w:rsid w:val="008209D5"/>
    <w:rsid w:val="00823947"/>
    <w:rsid w:val="00824923"/>
    <w:rsid w:val="00836323"/>
    <w:rsid w:val="00837480"/>
    <w:rsid w:val="00837801"/>
    <w:rsid w:val="00841067"/>
    <w:rsid w:val="008418E4"/>
    <w:rsid w:val="008418E9"/>
    <w:rsid w:val="00855094"/>
    <w:rsid w:val="00855157"/>
    <w:rsid w:val="008560F6"/>
    <w:rsid w:val="00865A47"/>
    <w:rsid w:val="00867A13"/>
    <w:rsid w:val="0087266D"/>
    <w:rsid w:val="00873DEB"/>
    <w:rsid w:val="008740AE"/>
    <w:rsid w:val="008768A2"/>
    <w:rsid w:val="008862D2"/>
    <w:rsid w:val="00890815"/>
    <w:rsid w:val="008959B3"/>
    <w:rsid w:val="00896570"/>
    <w:rsid w:val="00896E3F"/>
    <w:rsid w:val="008A7B9B"/>
    <w:rsid w:val="008B3470"/>
    <w:rsid w:val="008C3350"/>
    <w:rsid w:val="008C41F9"/>
    <w:rsid w:val="008D4754"/>
    <w:rsid w:val="008E2966"/>
    <w:rsid w:val="008E2D1C"/>
    <w:rsid w:val="008E3FA2"/>
    <w:rsid w:val="008F1D1F"/>
    <w:rsid w:val="008F20F1"/>
    <w:rsid w:val="009005AD"/>
    <w:rsid w:val="00910E19"/>
    <w:rsid w:val="00911752"/>
    <w:rsid w:val="0091239E"/>
    <w:rsid w:val="009211CF"/>
    <w:rsid w:val="0092472B"/>
    <w:rsid w:val="00931B77"/>
    <w:rsid w:val="00933ED8"/>
    <w:rsid w:val="0094054E"/>
    <w:rsid w:val="00951226"/>
    <w:rsid w:val="00953490"/>
    <w:rsid w:val="00955933"/>
    <w:rsid w:val="00957EC9"/>
    <w:rsid w:val="009610B2"/>
    <w:rsid w:val="0096259B"/>
    <w:rsid w:val="00970BFE"/>
    <w:rsid w:val="009714D9"/>
    <w:rsid w:val="0097191D"/>
    <w:rsid w:val="00981871"/>
    <w:rsid w:val="00982676"/>
    <w:rsid w:val="0098480B"/>
    <w:rsid w:val="0098597C"/>
    <w:rsid w:val="009865F8"/>
    <w:rsid w:val="00987C33"/>
    <w:rsid w:val="009B0E3C"/>
    <w:rsid w:val="009B5D77"/>
    <w:rsid w:val="009B7B8B"/>
    <w:rsid w:val="009C3F39"/>
    <w:rsid w:val="009C5394"/>
    <w:rsid w:val="009D039D"/>
    <w:rsid w:val="009D04E6"/>
    <w:rsid w:val="009D471F"/>
    <w:rsid w:val="009D7D44"/>
    <w:rsid w:val="009D7E2F"/>
    <w:rsid w:val="009E0A68"/>
    <w:rsid w:val="009E209E"/>
    <w:rsid w:val="009E5F63"/>
    <w:rsid w:val="009F06C5"/>
    <w:rsid w:val="009F49A3"/>
    <w:rsid w:val="009F5CE4"/>
    <w:rsid w:val="00A02FD3"/>
    <w:rsid w:val="00A03658"/>
    <w:rsid w:val="00A07EB3"/>
    <w:rsid w:val="00A10CE8"/>
    <w:rsid w:val="00A13FF9"/>
    <w:rsid w:val="00A1610A"/>
    <w:rsid w:val="00A200F3"/>
    <w:rsid w:val="00A24FF5"/>
    <w:rsid w:val="00A33923"/>
    <w:rsid w:val="00A35E91"/>
    <w:rsid w:val="00A53C88"/>
    <w:rsid w:val="00A548A2"/>
    <w:rsid w:val="00A62DAA"/>
    <w:rsid w:val="00A65CF6"/>
    <w:rsid w:val="00A66147"/>
    <w:rsid w:val="00A66A22"/>
    <w:rsid w:val="00A674F3"/>
    <w:rsid w:val="00A6774E"/>
    <w:rsid w:val="00A70E7B"/>
    <w:rsid w:val="00A72381"/>
    <w:rsid w:val="00A82DD7"/>
    <w:rsid w:val="00A9022F"/>
    <w:rsid w:val="00A9334F"/>
    <w:rsid w:val="00A9717B"/>
    <w:rsid w:val="00AA12E4"/>
    <w:rsid w:val="00AA1CC5"/>
    <w:rsid w:val="00AA4DBB"/>
    <w:rsid w:val="00AB32FC"/>
    <w:rsid w:val="00AB3BA0"/>
    <w:rsid w:val="00AC60B3"/>
    <w:rsid w:val="00AD21E9"/>
    <w:rsid w:val="00AD6923"/>
    <w:rsid w:val="00AE0B40"/>
    <w:rsid w:val="00AE38B3"/>
    <w:rsid w:val="00AE5A59"/>
    <w:rsid w:val="00AE68F4"/>
    <w:rsid w:val="00AF42E2"/>
    <w:rsid w:val="00AF5148"/>
    <w:rsid w:val="00B0218C"/>
    <w:rsid w:val="00B102B7"/>
    <w:rsid w:val="00B11C04"/>
    <w:rsid w:val="00B14D45"/>
    <w:rsid w:val="00B15765"/>
    <w:rsid w:val="00B16477"/>
    <w:rsid w:val="00B16F71"/>
    <w:rsid w:val="00B2218D"/>
    <w:rsid w:val="00B229D6"/>
    <w:rsid w:val="00B231B4"/>
    <w:rsid w:val="00B25A09"/>
    <w:rsid w:val="00B34D71"/>
    <w:rsid w:val="00B3597E"/>
    <w:rsid w:val="00B45B74"/>
    <w:rsid w:val="00B462D2"/>
    <w:rsid w:val="00B51E5C"/>
    <w:rsid w:val="00B54C60"/>
    <w:rsid w:val="00B56804"/>
    <w:rsid w:val="00B56A06"/>
    <w:rsid w:val="00B609E5"/>
    <w:rsid w:val="00B6665C"/>
    <w:rsid w:val="00B66759"/>
    <w:rsid w:val="00B710FE"/>
    <w:rsid w:val="00B719BB"/>
    <w:rsid w:val="00B722E5"/>
    <w:rsid w:val="00B763FD"/>
    <w:rsid w:val="00B776FA"/>
    <w:rsid w:val="00B83304"/>
    <w:rsid w:val="00B83D7E"/>
    <w:rsid w:val="00B866DA"/>
    <w:rsid w:val="00B8751A"/>
    <w:rsid w:val="00B908BA"/>
    <w:rsid w:val="00B91171"/>
    <w:rsid w:val="00B912C8"/>
    <w:rsid w:val="00B9783F"/>
    <w:rsid w:val="00BA0B6E"/>
    <w:rsid w:val="00BA385D"/>
    <w:rsid w:val="00BB06D8"/>
    <w:rsid w:val="00BB2804"/>
    <w:rsid w:val="00BC26FC"/>
    <w:rsid w:val="00BC29DC"/>
    <w:rsid w:val="00BC2A14"/>
    <w:rsid w:val="00BC2AD4"/>
    <w:rsid w:val="00BC4F19"/>
    <w:rsid w:val="00BD6551"/>
    <w:rsid w:val="00BE52EE"/>
    <w:rsid w:val="00BE64FE"/>
    <w:rsid w:val="00BF7FE0"/>
    <w:rsid w:val="00C01E46"/>
    <w:rsid w:val="00C11DA9"/>
    <w:rsid w:val="00C24185"/>
    <w:rsid w:val="00C26B62"/>
    <w:rsid w:val="00C31EA9"/>
    <w:rsid w:val="00C327E7"/>
    <w:rsid w:val="00C455A3"/>
    <w:rsid w:val="00C47FC8"/>
    <w:rsid w:val="00C517AF"/>
    <w:rsid w:val="00C51BB0"/>
    <w:rsid w:val="00C51FE8"/>
    <w:rsid w:val="00C67BC4"/>
    <w:rsid w:val="00C71253"/>
    <w:rsid w:val="00C71365"/>
    <w:rsid w:val="00C73F87"/>
    <w:rsid w:val="00C75380"/>
    <w:rsid w:val="00C762FA"/>
    <w:rsid w:val="00C8174D"/>
    <w:rsid w:val="00C817B8"/>
    <w:rsid w:val="00C83DA2"/>
    <w:rsid w:val="00C840CE"/>
    <w:rsid w:val="00C94D36"/>
    <w:rsid w:val="00C96267"/>
    <w:rsid w:val="00C96A69"/>
    <w:rsid w:val="00CA414F"/>
    <w:rsid w:val="00CB2A1E"/>
    <w:rsid w:val="00CB5479"/>
    <w:rsid w:val="00CB6A39"/>
    <w:rsid w:val="00CC4BCD"/>
    <w:rsid w:val="00CC56CA"/>
    <w:rsid w:val="00CC7B15"/>
    <w:rsid w:val="00CD4640"/>
    <w:rsid w:val="00CD4EA0"/>
    <w:rsid w:val="00CE0A94"/>
    <w:rsid w:val="00CE2D7C"/>
    <w:rsid w:val="00CE39AA"/>
    <w:rsid w:val="00CE4C61"/>
    <w:rsid w:val="00CE7A41"/>
    <w:rsid w:val="00CF3B7B"/>
    <w:rsid w:val="00D00E09"/>
    <w:rsid w:val="00D02C3A"/>
    <w:rsid w:val="00D030DF"/>
    <w:rsid w:val="00D069CE"/>
    <w:rsid w:val="00D124B3"/>
    <w:rsid w:val="00D12CC3"/>
    <w:rsid w:val="00D147A2"/>
    <w:rsid w:val="00D15121"/>
    <w:rsid w:val="00D201A4"/>
    <w:rsid w:val="00D21500"/>
    <w:rsid w:val="00D230E8"/>
    <w:rsid w:val="00D24DE2"/>
    <w:rsid w:val="00D25C93"/>
    <w:rsid w:val="00D34B7E"/>
    <w:rsid w:val="00D375F3"/>
    <w:rsid w:val="00D46675"/>
    <w:rsid w:val="00D61EE2"/>
    <w:rsid w:val="00D702E7"/>
    <w:rsid w:val="00D7057C"/>
    <w:rsid w:val="00D71511"/>
    <w:rsid w:val="00D73C6A"/>
    <w:rsid w:val="00D830AC"/>
    <w:rsid w:val="00D83DB9"/>
    <w:rsid w:val="00D857CA"/>
    <w:rsid w:val="00D862D6"/>
    <w:rsid w:val="00D86C18"/>
    <w:rsid w:val="00D87865"/>
    <w:rsid w:val="00D87BD8"/>
    <w:rsid w:val="00D90ADC"/>
    <w:rsid w:val="00D92FD6"/>
    <w:rsid w:val="00D95783"/>
    <w:rsid w:val="00DA11F8"/>
    <w:rsid w:val="00DA53AF"/>
    <w:rsid w:val="00DA701F"/>
    <w:rsid w:val="00DB1A57"/>
    <w:rsid w:val="00DB2443"/>
    <w:rsid w:val="00DB3BB2"/>
    <w:rsid w:val="00DC4CA3"/>
    <w:rsid w:val="00DC6A8D"/>
    <w:rsid w:val="00DD263D"/>
    <w:rsid w:val="00DD4CB9"/>
    <w:rsid w:val="00DE4C1D"/>
    <w:rsid w:val="00DE5285"/>
    <w:rsid w:val="00DE5752"/>
    <w:rsid w:val="00DF14ED"/>
    <w:rsid w:val="00DF220B"/>
    <w:rsid w:val="00E00BE3"/>
    <w:rsid w:val="00E0540D"/>
    <w:rsid w:val="00E0638A"/>
    <w:rsid w:val="00E063A1"/>
    <w:rsid w:val="00E0708B"/>
    <w:rsid w:val="00E10203"/>
    <w:rsid w:val="00E1357A"/>
    <w:rsid w:val="00E15290"/>
    <w:rsid w:val="00E1798A"/>
    <w:rsid w:val="00E17C78"/>
    <w:rsid w:val="00E17D6D"/>
    <w:rsid w:val="00E2166B"/>
    <w:rsid w:val="00E217FB"/>
    <w:rsid w:val="00E22019"/>
    <w:rsid w:val="00E2367C"/>
    <w:rsid w:val="00E24FE8"/>
    <w:rsid w:val="00E41F17"/>
    <w:rsid w:val="00E4457A"/>
    <w:rsid w:val="00E50FCC"/>
    <w:rsid w:val="00E5274E"/>
    <w:rsid w:val="00E52FCC"/>
    <w:rsid w:val="00E60139"/>
    <w:rsid w:val="00E6092C"/>
    <w:rsid w:val="00E62AB5"/>
    <w:rsid w:val="00E66C39"/>
    <w:rsid w:val="00E765E5"/>
    <w:rsid w:val="00E771D1"/>
    <w:rsid w:val="00E804EB"/>
    <w:rsid w:val="00E813B3"/>
    <w:rsid w:val="00E82DF9"/>
    <w:rsid w:val="00E856A1"/>
    <w:rsid w:val="00E928D4"/>
    <w:rsid w:val="00E9341C"/>
    <w:rsid w:val="00E938FF"/>
    <w:rsid w:val="00E93F45"/>
    <w:rsid w:val="00E95628"/>
    <w:rsid w:val="00E96B71"/>
    <w:rsid w:val="00E96F93"/>
    <w:rsid w:val="00EA084D"/>
    <w:rsid w:val="00EA2E36"/>
    <w:rsid w:val="00EA5856"/>
    <w:rsid w:val="00EA601D"/>
    <w:rsid w:val="00EA6D0B"/>
    <w:rsid w:val="00EB0312"/>
    <w:rsid w:val="00EB4864"/>
    <w:rsid w:val="00EB5690"/>
    <w:rsid w:val="00EB73FA"/>
    <w:rsid w:val="00EB7461"/>
    <w:rsid w:val="00EC7C9A"/>
    <w:rsid w:val="00ED26C7"/>
    <w:rsid w:val="00ED715B"/>
    <w:rsid w:val="00ED7629"/>
    <w:rsid w:val="00EE12C8"/>
    <w:rsid w:val="00EE2972"/>
    <w:rsid w:val="00EE2A60"/>
    <w:rsid w:val="00EE4CD6"/>
    <w:rsid w:val="00EE6656"/>
    <w:rsid w:val="00EE6DAA"/>
    <w:rsid w:val="00EF2D81"/>
    <w:rsid w:val="00EF4239"/>
    <w:rsid w:val="00EF581D"/>
    <w:rsid w:val="00EF682E"/>
    <w:rsid w:val="00F0077C"/>
    <w:rsid w:val="00F075CA"/>
    <w:rsid w:val="00F07D1D"/>
    <w:rsid w:val="00F1638E"/>
    <w:rsid w:val="00F17505"/>
    <w:rsid w:val="00F210F9"/>
    <w:rsid w:val="00F26015"/>
    <w:rsid w:val="00F27B1D"/>
    <w:rsid w:val="00F300A1"/>
    <w:rsid w:val="00F31464"/>
    <w:rsid w:val="00F35907"/>
    <w:rsid w:val="00F41163"/>
    <w:rsid w:val="00F45C6C"/>
    <w:rsid w:val="00F45CC1"/>
    <w:rsid w:val="00F500D9"/>
    <w:rsid w:val="00F505FD"/>
    <w:rsid w:val="00F53FD4"/>
    <w:rsid w:val="00F5494A"/>
    <w:rsid w:val="00F55944"/>
    <w:rsid w:val="00F610C8"/>
    <w:rsid w:val="00F6577B"/>
    <w:rsid w:val="00F66D8B"/>
    <w:rsid w:val="00F6701C"/>
    <w:rsid w:val="00F700F4"/>
    <w:rsid w:val="00F714A9"/>
    <w:rsid w:val="00F715D7"/>
    <w:rsid w:val="00F72A3B"/>
    <w:rsid w:val="00F76A27"/>
    <w:rsid w:val="00F856AE"/>
    <w:rsid w:val="00F8765F"/>
    <w:rsid w:val="00F928A6"/>
    <w:rsid w:val="00F96107"/>
    <w:rsid w:val="00F96F38"/>
    <w:rsid w:val="00F971FF"/>
    <w:rsid w:val="00FA1A9D"/>
    <w:rsid w:val="00FA287A"/>
    <w:rsid w:val="00FA3EA5"/>
    <w:rsid w:val="00FA418E"/>
    <w:rsid w:val="00FB0AA6"/>
    <w:rsid w:val="00FB26E7"/>
    <w:rsid w:val="00FC2B32"/>
    <w:rsid w:val="00FC70B0"/>
    <w:rsid w:val="00FD12E2"/>
    <w:rsid w:val="00FD18F6"/>
    <w:rsid w:val="00FD5272"/>
    <w:rsid w:val="00FD68FA"/>
    <w:rsid w:val="00FE12E9"/>
    <w:rsid w:val="00FE36C9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94DF1ED1-1547-48E6-911C-2C265A0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6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F1A1-6CD1-4636-9278-4DC805CF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3</cp:revision>
  <cp:lastPrinted>2023-07-12T09:03:00Z</cp:lastPrinted>
  <dcterms:created xsi:type="dcterms:W3CDTF">2023-07-12T09:07:00Z</dcterms:created>
  <dcterms:modified xsi:type="dcterms:W3CDTF">2023-07-17T08:11:00Z</dcterms:modified>
</cp:coreProperties>
</file>