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DF3A" w14:textId="003BB7D4" w:rsidR="009E3107" w:rsidRDefault="009E3107" w:rsidP="009E3107">
      <w:pPr>
        <w:pBdr>
          <w:bottom w:val="single" w:sz="12" w:space="1" w:color="auto"/>
        </w:pBdr>
        <w:spacing w:after="0"/>
        <w:rPr>
          <w:b/>
        </w:rPr>
      </w:pPr>
      <w:bookmarkStart w:id="0" w:name="_GoBack"/>
      <w:bookmarkEnd w:id="0"/>
      <w:r w:rsidRPr="009E3107">
        <w:rPr>
          <w:b/>
        </w:rPr>
        <w:t>Obec  Hrabovka , v zastúpení starostkou obce Evou Mrázikovou, Hrabovka 26, 913 26 Dolná Súča</w:t>
      </w:r>
    </w:p>
    <w:p w14:paraId="06691101" w14:textId="23676B97" w:rsidR="009E3107" w:rsidRDefault="009E3107" w:rsidP="009E3107">
      <w:pPr>
        <w:spacing w:after="0"/>
      </w:pPr>
      <w:r w:rsidRPr="009E3107">
        <w:t xml:space="preserve">V Hrabovke dňa </w:t>
      </w:r>
      <w:r w:rsidR="00514BEF">
        <w:t xml:space="preserve"> 19. 10. </w:t>
      </w:r>
      <w:r w:rsidRPr="009E3107">
        <w:t>2020</w:t>
      </w:r>
    </w:p>
    <w:p w14:paraId="11568663" w14:textId="77777777" w:rsidR="00843934" w:rsidRDefault="00843934" w:rsidP="009E3107">
      <w:pPr>
        <w:spacing w:after="0"/>
      </w:pPr>
    </w:p>
    <w:p w14:paraId="63EE362D" w14:textId="77777777" w:rsidR="009E3107" w:rsidRPr="009E3107" w:rsidRDefault="009E3107" w:rsidP="009E3107">
      <w:pPr>
        <w:spacing w:after="0"/>
      </w:pPr>
    </w:p>
    <w:p w14:paraId="679A7286" w14:textId="77777777" w:rsidR="009E3107" w:rsidRDefault="009E3107" w:rsidP="009E3107">
      <w:pPr>
        <w:spacing w:after="0"/>
      </w:pPr>
      <w:r w:rsidRPr="009E3107">
        <w:t xml:space="preserve">                                                                                                            </w:t>
      </w:r>
    </w:p>
    <w:p w14:paraId="37D696E3" w14:textId="1D1507CE" w:rsidR="009E3107" w:rsidRPr="009E3107" w:rsidRDefault="00843934" w:rsidP="009E3107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  <w:r w:rsidRPr="00514BEF">
        <w:rPr>
          <w:b/>
          <w:sz w:val="28"/>
          <w:szCs w:val="28"/>
          <w:highlight w:val="yellow"/>
        </w:rPr>
        <w:t>Podľa rozdeľovníka</w:t>
      </w:r>
    </w:p>
    <w:p w14:paraId="3E674740" w14:textId="77777777" w:rsidR="009E3107" w:rsidRPr="009E3107" w:rsidRDefault="009E3107" w:rsidP="009E3107">
      <w:pPr>
        <w:spacing w:after="0"/>
      </w:pPr>
    </w:p>
    <w:p w14:paraId="1B25325A" w14:textId="77777777" w:rsidR="009E3107" w:rsidRPr="009E3107" w:rsidRDefault="009E3107" w:rsidP="009E3107">
      <w:pPr>
        <w:spacing w:after="0"/>
      </w:pPr>
    </w:p>
    <w:p w14:paraId="7BA45368" w14:textId="77777777" w:rsidR="009E3107" w:rsidRDefault="009E3107" w:rsidP="009E3107">
      <w:pPr>
        <w:spacing w:after="0"/>
        <w:rPr>
          <w:b/>
          <w:u w:val="single"/>
        </w:rPr>
      </w:pPr>
    </w:p>
    <w:p w14:paraId="7D0960D6" w14:textId="2BBC8E1A" w:rsidR="009E3107" w:rsidRPr="00514BEF" w:rsidRDefault="009E3107" w:rsidP="00843934">
      <w:pPr>
        <w:spacing w:after="0"/>
        <w:ind w:firstLine="708"/>
        <w:rPr>
          <w:b/>
          <w:u w:val="single"/>
        </w:rPr>
      </w:pPr>
      <w:r w:rsidRPr="00514BEF">
        <w:rPr>
          <w:b/>
          <w:highlight w:val="yellow"/>
          <w:u w:val="single"/>
        </w:rPr>
        <w:t xml:space="preserve">Oznámenie o prerokovaní Návrhu  Územného plánu obce  Hrabovka  v zmysle § 22 zákona č. 50/76 Zb., v znení neskorších predpisov a Správy o hodnotení v zmysle zák. č. 24/2006 </w:t>
      </w:r>
      <w:proofErr w:type="spellStart"/>
      <w:r w:rsidRPr="00514BEF">
        <w:rPr>
          <w:b/>
          <w:highlight w:val="yellow"/>
          <w:u w:val="single"/>
        </w:rPr>
        <w:t>Z.z</w:t>
      </w:r>
      <w:proofErr w:type="spellEnd"/>
      <w:r w:rsidRPr="00514BEF">
        <w:rPr>
          <w:b/>
          <w:highlight w:val="yellow"/>
          <w:u w:val="single"/>
        </w:rPr>
        <w:t>., o posudzovaní vplyvov na životné prostredie, v znení neskorších predpisov</w:t>
      </w:r>
    </w:p>
    <w:p w14:paraId="6BD4F025" w14:textId="77777777" w:rsidR="009E3107" w:rsidRPr="009E3107" w:rsidRDefault="009E3107" w:rsidP="009E3107">
      <w:pPr>
        <w:spacing w:after="0"/>
        <w:rPr>
          <w:b/>
          <w:u w:val="single"/>
        </w:rPr>
      </w:pPr>
    </w:p>
    <w:p w14:paraId="0F14F13B" w14:textId="77777777" w:rsidR="00514BEF" w:rsidRPr="00514BEF" w:rsidRDefault="00514BEF" w:rsidP="001658CB">
      <w:pPr>
        <w:spacing w:after="0"/>
        <w:ind w:firstLine="708"/>
        <w:rPr>
          <w:bCs/>
        </w:rPr>
      </w:pPr>
    </w:p>
    <w:p w14:paraId="67B76682" w14:textId="17F4A8F2" w:rsidR="001658CB" w:rsidRPr="001658CB" w:rsidRDefault="009E3107" w:rsidP="001658CB">
      <w:pPr>
        <w:spacing w:after="0"/>
        <w:ind w:firstLine="708"/>
        <w:rPr>
          <w:b/>
          <w:u w:val="single"/>
        </w:rPr>
      </w:pPr>
      <w:r w:rsidRPr="009E3107">
        <w:rPr>
          <w:b/>
        </w:rPr>
        <w:t>Obec Hrabovka ako orgán územného plánovania a obstarávateľ územnoplánovacej dokumentácie</w:t>
      </w:r>
      <w:r w:rsidRPr="009E3107">
        <w:t xml:space="preserve">  </w:t>
      </w:r>
      <w:r w:rsidR="001658CB" w:rsidRPr="001658CB">
        <w:rPr>
          <w:b/>
        </w:rPr>
        <w:t xml:space="preserve">oznamuje dotknutým orgánom štátnej správy, organizáciám, samosprávnemu kraju a dotknutým obciam  prerokovanie </w:t>
      </w:r>
      <w:r w:rsidR="00D437F8">
        <w:rPr>
          <w:b/>
          <w:u w:val="single"/>
        </w:rPr>
        <w:t>N</w:t>
      </w:r>
      <w:r w:rsidR="001658CB" w:rsidRPr="001658CB">
        <w:rPr>
          <w:b/>
          <w:u w:val="single"/>
        </w:rPr>
        <w:t xml:space="preserve">ávrhu  Územného plánu obce Hrabovka </w:t>
      </w:r>
    </w:p>
    <w:p w14:paraId="630DA5C3" w14:textId="01E4834A" w:rsidR="009E3107" w:rsidRPr="009E3107" w:rsidRDefault="009E3107" w:rsidP="00843934">
      <w:pPr>
        <w:spacing w:after="0"/>
        <w:ind w:firstLine="708"/>
        <w:rPr>
          <w:u w:val="single"/>
        </w:rPr>
      </w:pPr>
      <w:r w:rsidRPr="009E3107">
        <w:rPr>
          <w:u w:val="single"/>
        </w:rPr>
        <w:t xml:space="preserve">Návrhu  Územného plánu obce Hrabovka  podľa § 22 stavebného zákona   a  Správy o hodnotení ÚPN, v zmysle zák. č. 24/2006 </w:t>
      </w:r>
      <w:proofErr w:type="spellStart"/>
      <w:r w:rsidRPr="009E3107">
        <w:rPr>
          <w:u w:val="single"/>
        </w:rPr>
        <w:t>Z.z</w:t>
      </w:r>
      <w:proofErr w:type="spellEnd"/>
      <w:r w:rsidRPr="009E3107">
        <w:rPr>
          <w:u w:val="single"/>
        </w:rPr>
        <w:t xml:space="preserve">., o posudzovaní vplyvov na životné prostredie. </w:t>
      </w:r>
    </w:p>
    <w:p w14:paraId="1D9D2074" w14:textId="77777777" w:rsidR="009E3107" w:rsidRPr="009E3107" w:rsidRDefault="009E3107" w:rsidP="009E3107">
      <w:pPr>
        <w:spacing w:after="0"/>
      </w:pPr>
      <w:r w:rsidRPr="009E3107">
        <w:t>Rozvoj obce sa doteraz riadil územnoplánovacou dokumentáciou, vypracovanou v roku 1994, ktorá však nebola aktualizovaná, pričom uznesením Obecného zastupiteľstva v Hrabovke bolo v roku 2018 bezprostredne zahájené spracovanie novej územnoplánovacej dokumentácie.</w:t>
      </w:r>
    </w:p>
    <w:p w14:paraId="2FF2CA39" w14:textId="6A006E73" w:rsidR="009E3107" w:rsidRPr="009E3107" w:rsidRDefault="009E3107" w:rsidP="00D73169">
      <w:pPr>
        <w:spacing w:after="0"/>
        <w:ind w:firstLine="708"/>
      </w:pPr>
      <w:r w:rsidRPr="009E3107">
        <w:rPr>
          <w:b/>
          <w:bCs/>
        </w:rPr>
        <w:t>Návrhu ÚPN obce Hrabovka</w:t>
      </w:r>
      <w:r w:rsidRPr="009E3107">
        <w:t xml:space="preserve">  predchádzalo spracovanie </w:t>
      </w:r>
      <w:r w:rsidRPr="009E3107">
        <w:rPr>
          <w:u w:val="single"/>
        </w:rPr>
        <w:t>Zadania ÚPN obce</w:t>
      </w:r>
      <w:r w:rsidRPr="009E3107">
        <w:t>, schválené</w:t>
      </w:r>
      <w:r w:rsidR="00D437F8">
        <w:t xml:space="preserve">ho </w:t>
      </w:r>
      <w:r w:rsidRPr="009E3107">
        <w:t xml:space="preserve"> uznesením </w:t>
      </w:r>
      <w:proofErr w:type="spellStart"/>
      <w:r w:rsidRPr="009E3107">
        <w:t>OcZ</w:t>
      </w:r>
      <w:proofErr w:type="spellEnd"/>
      <w:r w:rsidRPr="009E3107">
        <w:t xml:space="preserve"> č.  47/2019 zo dňa 13. 12. 2019. Zároveň bolo vypracované aj </w:t>
      </w:r>
      <w:r w:rsidRPr="009E3107">
        <w:rPr>
          <w:u w:val="single"/>
        </w:rPr>
        <w:t xml:space="preserve">Oznámenie o strategickom dokumente, </w:t>
      </w:r>
      <w:r w:rsidRPr="009E3107">
        <w:t>a rozhodnutím č. OU-TN-OSZP3-2020/011111 - 0</w:t>
      </w:r>
      <w:r w:rsidRPr="009E3107">
        <w:rPr>
          <w:b/>
        </w:rPr>
        <w:t>29</w:t>
      </w:r>
      <w:r w:rsidRPr="009E3107">
        <w:t xml:space="preserve"> TBD zo dňa 23. 3. 2020 vydaným Okresným úradom v Trenčíne, bol stanovený rozsah hodnotenia v zmysle zákona č. 24/2006 </w:t>
      </w:r>
      <w:proofErr w:type="spellStart"/>
      <w:r w:rsidRPr="009E3107">
        <w:t>Z.z</w:t>
      </w:r>
      <w:proofErr w:type="spellEnd"/>
      <w:r w:rsidRPr="009E3107">
        <w:t xml:space="preserve">., o posudzovaní vplyvov na životné prostredie. </w:t>
      </w:r>
    </w:p>
    <w:p w14:paraId="7B1D5362" w14:textId="7793D075" w:rsidR="00D02935" w:rsidRPr="003768A7" w:rsidRDefault="009E3107" w:rsidP="00D02935">
      <w:pPr>
        <w:spacing w:after="0"/>
        <w:rPr>
          <w:b/>
          <w:u w:val="single"/>
        </w:rPr>
      </w:pPr>
      <w:r w:rsidRPr="009E3107">
        <w:t xml:space="preserve"> </w:t>
      </w:r>
      <w:r w:rsidRPr="009E3107">
        <w:tab/>
      </w:r>
      <w:r w:rsidRPr="00F212C6">
        <w:rPr>
          <w:b/>
          <w:highlight w:val="yellow"/>
        </w:rPr>
        <w:t xml:space="preserve">Obec Hrabovka  </w:t>
      </w:r>
      <w:r w:rsidR="00D02935" w:rsidRPr="00F212C6">
        <w:rPr>
          <w:b/>
          <w:highlight w:val="yellow"/>
        </w:rPr>
        <w:t xml:space="preserve">podľa platnej legislatívy  </w:t>
      </w:r>
      <w:r w:rsidR="003768A7" w:rsidRPr="00F212C6">
        <w:rPr>
          <w:b/>
          <w:highlight w:val="yellow"/>
        </w:rPr>
        <w:t xml:space="preserve">Vás </w:t>
      </w:r>
      <w:r w:rsidR="00D02935" w:rsidRPr="00F212C6">
        <w:rPr>
          <w:b/>
          <w:highlight w:val="yellow"/>
        </w:rPr>
        <w:t xml:space="preserve"> žiada o stanovisko k </w:t>
      </w:r>
      <w:r w:rsidR="00D02935" w:rsidRPr="00F212C6">
        <w:rPr>
          <w:b/>
          <w:highlight w:val="yellow"/>
          <w:u w:val="single"/>
        </w:rPr>
        <w:t>Návrhu  Ú</w:t>
      </w:r>
      <w:r w:rsidR="00D437F8" w:rsidRPr="00F212C6">
        <w:rPr>
          <w:b/>
          <w:highlight w:val="yellow"/>
          <w:u w:val="single"/>
        </w:rPr>
        <w:t xml:space="preserve">zemného plánu  </w:t>
      </w:r>
      <w:r w:rsidR="00D02935" w:rsidRPr="00F212C6">
        <w:rPr>
          <w:b/>
          <w:highlight w:val="yellow"/>
          <w:u w:val="single"/>
        </w:rPr>
        <w:t>obce Hrabovka</w:t>
      </w:r>
      <w:r w:rsidR="003768A7" w:rsidRPr="00F212C6">
        <w:rPr>
          <w:b/>
          <w:highlight w:val="yellow"/>
          <w:u w:val="single"/>
        </w:rPr>
        <w:t xml:space="preserve">, </w:t>
      </w:r>
      <w:r w:rsidR="00D02935" w:rsidRPr="00F212C6">
        <w:rPr>
          <w:b/>
          <w:highlight w:val="yellow"/>
          <w:u w:val="single"/>
        </w:rPr>
        <w:t xml:space="preserve"> </w:t>
      </w:r>
      <w:r w:rsidR="00D02935" w:rsidRPr="00F212C6">
        <w:rPr>
          <w:b/>
          <w:highlight w:val="yellow"/>
        </w:rPr>
        <w:t xml:space="preserve">ktorý je k nahliadnutiu na webovej stránke obce </w:t>
      </w:r>
      <w:hyperlink r:id="rId5" w:history="1">
        <w:r w:rsidR="00D02935" w:rsidRPr="00F212C6">
          <w:rPr>
            <w:rStyle w:val="Hypertextovprepojenie"/>
            <w:b/>
            <w:highlight w:val="yellow"/>
          </w:rPr>
          <w:t>www.obec-hrabovka.sk</w:t>
        </w:r>
      </w:hyperlink>
      <w:r w:rsidR="00D02935" w:rsidRPr="00F212C6">
        <w:rPr>
          <w:b/>
          <w:highlight w:val="yellow"/>
        </w:rPr>
        <w:t xml:space="preserve"> , a fyzicky je k nahliadnutiu na Obecnom úrade. </w:t>
      </w:r>
      <w:r w:rsidR="00D02935" w:rsidRPr="00F212C6">
        <w:rPr>
          <w:b/>
          <w:highlight w:val="yellow"/>
          <w:u w:val="single"/>
        </w:rPr>
        <w:t>Lehota na doručenie Vášho stanoviska je 30 dní odo dňa upovedomenia.</w:t>
      </w:r>
      <w:r w:rsidR="00D02935" w:rsidRPr="003768A7">
        <w:rPr>
          <w:b/>
          <w:u w:val="single"/>
        </w:rPr>
        <w:t xml:space="preserve"> </w:t>
      </w:r>
    </w:p>
    <w:p w14:paraId="08025F73" w14:textId="355DBF29" w:rsidR="009E3107" w:rsidRPr="009E3107" w:rsidRDefault="009E3107" w:rsidP="003768A7">
      <w:pPr>
        <w:spacing w:after="0"/>
      </w:pPr>
      <w:r w:rsidRPr="009E3107">
        <w:rPr>
          <w:b/>
        </w:rPr>
        <w:t xml:space="preserve"> </w:t>
      </w:r>
      <w:r w:rsidR="003768A7">
        <w:tab/>
      </w:r>
    </w:p>
    <w:p w14:paraId="5E14812A" w14:textId="77777777" w:rsidR="009E3107" w:rsidRPr="009E3107" w:rsidRDefault="009E3107" w:rsidP="009E3107">
      <w:pPr>
        <w:spacing w:after="0"/>
        <w:rPr>
          <w:b/>
        </w:rPr>
      </w:pPr>
    </w:p>
    <w:p w14:paraId="53ABFF8C" w14:textId="77777777" w:rsidR="009E3107" w:rsidRPr="009E3107" w:rsidRDefault="009E3107" w:rsidP="009E3107">
      <w:pPr>
        <w:spacing w:after="0"/>
      </w:pPr>
    </w:p>
    <w:p w14:paraId="618F0D63" w14:textId="77777777" w:rsidR="00514BEF" w:rsidRDefault="00514BEF" w:rsidP="009E3107">
      <w:pPr>
        <w:spacing w:after="0"/>
      </w:pPr>
    </w:p>
    <w:p w14:paraId="7D31E98F" w14:textId="77777777" w:rsidR="00514BEF" w:rsidRDefault="00514BEF" w:rsidP="009E3107">
      <w:pPr>
        <w:spacing w:after="0"/>
      </w:pPr>
    </w:p>
    <w:p w14:paraId="08778F28" w14:textId="48018401" w:rsidR="009E3107" w:rsidRPr="009E3107" w:rsidRDefault="009E3107" w:rsidP="009E3107">
      <w:pPr>
        <w:spacing w:after="0"/>
      </w:pPr>
      <w:r w:rsidRPr="009E3107">
        <w:t>S pozdravom</w:t>
      </w:r>
    </w:p>
    <w:p w14:paraId="6DBB9738" w14:textId="77777777" w:rsidR="009E3107" w:rsidRPr="009E3107" w:rsidRDefault="009E3107" w:rsidP="009E3107">
      <w:pPr>
        <w:spacing w:after="0"/>
        <w:rPr>
          <w:b/>
          <w:bCs/>
        </w:rPr>
      </w:pPr>
      <w:r w:rsidRPr="009E3107">
        <w:t xml:space="preserve">                                                                               </w:t>
      </w:r>
      <w:r w:rsidRPr="009E3107">
        <w:rPr>
          <w:b/>
          <w:bCs/>
        </w:rPr>
        <w:t xml:space="preserve">Eva  M r á z i k o v á </w:t>
      </w:r>
    </w:p>
    <w:p w14:paraId="50A52732" w14:textId="77777777" w:rsidR="009E3107" w:rsidRPr="009E3107" w:rsidRDefault="009E3107" w:rsidP="009E3107">
      <w:pPr>
        <w:spacing w:after="0"/>
      </w:pPr>
      <w:r w:rsidRPr="009E3107">
        <w:t xml:space="preserve">                                                                         Starostka obce Hrabovka</w:t>
      </w:r>
    </w:p>
    <w:p w14:paraId="6ADD79B6" w14:textId="77777777" w:rsidR="009E3107" w:rsidRPr="009E3107" w:rsidRDefault="009E3107" w:rsidP="009E3107">
      <w:pPr>
        <w:spacing w:after="0"/>
      </w:pPr>
    </w:p>
    <w:p w14:paraId="4D931F12" w14:textId="77777777" w:rsidR="009E3107" w:rsidRPr="009E3107" w:rsidRDefault="009E3107" w:rsidP="009E3107">
      <w:pPr>
        <w:spacing w:after="0"/>
        <w:rPr>
          <w:b/>
        </w:rPr>
      </w:pPr>
      <w:r w:rsidRPr="009E3107">
        <w:t xml:space="preserve">                                                                </w:t>
      </w:r>
      <w:r w:rsidRPr="009E3107">
        <w:rPr>
          <w:b/>
        </w:rPr>
        <w:t xml:space="preserve"> Ing. Arch. Adriana M l y n č e k o v á, PhD.</w:t>
      </w:r>
    </w:p>
    <w:p w14:paraId="201BDB5E" w14:textId="77777777" w:rsidR="009E3107" w:rsidRPr="009E3107" w:rsidRDefault="009E3107" w:rsidP="009E3107">
      <w:pPr>
        <w:spacing w:after="0"/>
      </w:pPr>
      <w:r w:rsidRPr="009E3107">
        <w:t xml:space="preserve">                                                  Osoba odborne spôsobilá na obstarávanie ÚPP a ÚPD</w:t>
      </w:r>
    </w:p>
    <w:p w14:paraId="67BB7937" w14:textId="77777777" w:rsidR="009E3107" w:rsidRPr="009E3107" w:rsidRDefault="009E3107" w:rsidP="009E3107">
      <w:pPr>
        <w:spacing w:after="0"/>
      </w:pPr>
      <w:r w:rsidRPr="009E3107">
        <w:t xml:space="preserve">                                                                                 Podľa § 2a zákona</w:t>
      </w:r>
    </w:p>
    <w:p w14:paraId="1E262B8B" w14:textId="77777777" w:rsidR="009E3107" w:rsidRPr="009E3107" w:rsidRDefault="009E3107" w:rsidP="009E3107">
      <w:pPr>
        <w:spacing w:after="0"/>
      </w:pPr>
    </w:p>
    <w:p w14:paraId="396130F0" w14:textId="77777777" w:rsidR="009E3107" w:rsidRPr="009E3107" w:rsidRDefault="009E3107" w:rsidP="009E3107">
      <w:pPr>
        <w:spacing w:after="0"/>
      </w:pPr>
      <w:r w:rsidRPr="009E3107">
        <w:t>Vyvesené dňa: ........................................</w:t>
      </w:r>
    </w:p>
    <w:p w14:paraId="609F3EED" w14:textId="37B07F0D" w:rsidR="009E3107" w:rsidRDefault="009E3107" w:rsidP="009E3107">
      <w:pPr>
        <w:spacing w:after="0"/>
      </w:pPr>
      <w:r w:rsidRPr="009E3107">
        <w:t>Zvesené dňa: ..........................................</w:t>
      </w:r>
    </w:p>
    <w:p w14:paraId="45EF84CC" w14:textId="77777777" w:rsidR="003768A7" w:rsidRDefault="003768A7" w:rsidP="000F649A">
      <w:pPr>
        <w:spacing w:after="0"/>
        <w:rPr>
          <w:b/>
        </w:rPr>
      </w:pPr>
    </w:p>
    <w:p w14:paraId="234DB69E" w14:textId="77777777" w:rsidR="003768A7" w:rsidRDefault="003768A7" w:rsidP="000F649A">
      <w:pPr>
        <w:spacing w:after="0"/>
        <w:rPr>
          <w:b/>
        </w:rPr>
      </w:pPr>
    </w:p>
    <w:p w14:paraId="42BE9E3D" w14:textId="77777777" w:rsidR="003768A7" w:rsidRDefault="003768A7" w:rsidP="000F649A">
      <w:pPr>
        <w:spacing w:after="0"/>
        <w:rPr>
          <w:b/>
        </w:rPr>
      </w:pPr>
    </w:p>
    <w:p w14:paraId="69ED7B4F" w14:textId="776397AC" w:rsidR="000F649A" w:rsidRPr="000F649A" w:rsidRDefault="000F649A" w:rsidP="000F649A">
      <w:pPr>
        <w:spacing w:after="0"/>
        <w:rPr>
          <w:b/>
        </w:rPr>
      </w:pPr>
      <w:r w:rsidRPr="000F649A">
        <w:rPr>
          <w:b/>
        </w:rPr>
        <w:t>Rozdeľovník</w:t>
      </w:r>
    </w:p>
    <w:p w14:paraId="56A082E7" w14:textId="0E406804" w:rsidR="000F649A" w:rsidRPr="000F649A" w:rsidRDefault="000F649A" w:rsidP="000F649A">
      <w:pPr>
        <w:spacing w:after="0"/>
        <w:rPr>
          <w:b/>
        </w:rPr>
      </w:pPr>
      <w:r w:rsidRPr="000F649A">
        <w:t xml:space="preserve">na oznámenie o prerokovaní </w:t>
      </w:r>
      <w:r>
        <w:t>N</w:t>
      </w:r>
      <w:r w:rsidRPr="000F649A">
        <w:t xml:space="preserve">ávrhu  </w:t>
      </w:r>
      <w:r w:rsidRPr="000F649A">
        <w:rPr>
          <w:b/>
        </w:rPr>
        <w:t>ÚPN – O Hrabovka</w:t>
      </w:r>
    </w:p>
    <w:p w14:paraId="66CAC5C3" w14:textId="77777777" w:rsidR="000F649A" w:rsidRPr="000F649A" w:rsidRDefault="000F649A" w:rsidP="000F649A">
      <w:pPr>
        <w:spacing w:after="0"/>
      </w:pPr>
    </w:p>
    <w:p w14:paraId="0C11AE9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 Trenčín– odbor výstavby a bytovej politiky – odd. územného plánovania</w:t>
      </w:r>
    </w:p>
    <w:p w14:paraId="1D64C901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Trenčín -  odbor cestnej dopravy a PK</w:t>
      </w:r>
    </w:p>
    <w:p w14:paraId="3E7FEA87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Trenčín – odbor starostlivosti o ŽP – úseky OPK, ŠVS, OO, OH</w:t>
      </w:r>
    </w:p>
    <w:p w14:paraId="4C551B9A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Trenčín – pozemkový a lesný odbor</w:t>
      </w:r>
    </w:p>
    <w:p w14:paraId="7810C59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Trenčín – odbor krízového riadenia</w:t>
      </w:r>
    </w:p>
    <w:p w14:paraId="367A6D6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Okresný úrad Trenčín – odbor opravných prostriedkov – referát pôdohospodársky</w:t>
      </w:r>
    </w:p>
    <w:p w14:paraId="11C4FACB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Ministerstvo obrany SR, 832 47 Bratislava, Kutuzovova 8</w:t>
      </w:r>
    </w:p>
    <w:p w14:paraId="4CD5EB74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Ministerstvo životného prostredia SR – Odbor ochrany prírody, Nám. Ľ. Štúra 1, 812 35 Bratislava</w:t>
      </w:r>
    </w:p>
    <w:p w14:paraId="45B69356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Ministerstvo dopravy a  výstavby  SR, Nám. Slobody 6, 810 05 Bratislava</w:t>
      </w:r>
    </w:p>
    <w:p w14:paraId="083F2E0D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Ministerstvo pôdohospodárstva a rozvoja vidieka SR, </w:t>
      </w:r>
      <w:proofErr w:type="spellStart"/>
      <w:r w:rsidRPr="000F649A">
        <w:t>Dobrovičova</w:t>
      </w:r>
      <w:proofErr w:type="spellEnd"/>
      <w:r w:rsidRPr="000F649A">
        <w:t xml:space="preserve"> 12, 812 66 Bratislava</w:t>
      </w:r>
    </w:p>
    <w:p w14:paraId="7AD65A19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Krajský pamiatkový úrad , K Dolnej stanici 7282/20A, Trenčín</w:t>
      </w:r>
    </w:p>
    <w:p w14:paraId="0C4B65D3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RÚVZ so sídlom v Trenčíne, Nemocničná 4, 911 01 Trenčín</w:t>
      </w:r>
    </w:p>
    <w:p w14:paraId="438E0321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TSK, K Dolnej stanici 7282/20A, Trenčín</w:t>
      </w:r>
    </w:p>
    <w:p w14:paraId="3A1ADAA9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Ministerstvo ŽP SR, Bratislava, odbor štátnej geologickej správy, Nám. Ľ. Štúra 1, 812 35 Bratislava</w:t>
      </w:r>
    </w:p>
    <w:p w14:paraId="33435EC9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Dopravný úrad SR, Divízia civilného letectva, Letisko M. R. Štefánika,  Bratislava</w:t>
      </w:r>
    </w:p>
    <w:p w14:paraId="3A98133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Dopravný úrad SR, Divízia vnútrozemskej plavby, Letisko M. R. Štefánika, Bratislava</w:t>
      </w:r>
    </w:p>
    <w:p w14:paraId="772723A3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Regionálna  veterinárna a potravinová správa SR, Súdna 22, Trenčín</w:t>
      </w:r>
    </w:p>
    <w:p w14:paraId="338F168E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TVK, </w:t>
      </w:r>
      <w:proofErr w:type="spellStart"/>
      <w:r w:rsidRPr="000F649A">
        <w:t>a.s</w:t>
      </w:r>
      <w:proofErr w:type="spellEnd"/>
      <w:r w:rsidRPr="000F649A">
        <w:t>., ul.  Kožušnícka 4,  Trenčín</w:t>
      </w:r>
    </w:p>
    <w:p w14:paraId="1361269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ÚRSO, odbor regulácie tepelnej energetiky, Bajkalská 27, 820 07 Bratislava</w:t>
      </w:r>
    </w:p>
    <w:p w14:paraId="11135DDB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Západoslovenská energetika, </w:t>
      </w:r>
      <w:proofErr w:type="spellStart"/>
      <w:r w:rsidRPr="000F649A">
        <w:t>a.s</w:t>
      </w:r>
      <w:proofErr w:type="spellEnd"/>
      <w:r w:rsidRPr="000F649A">
        <w:t>. , Čulenova 6, 816 47 Bratislava</w:t>
      </w:r>
    </w:p>
    <w:p w14:paraId="2F0467F6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Slovenské elektrárne, </w:t>
      </w:r>
      <w:proofErr w:type="spellStart"/>
      <w:r w:rsidRPr="000F649A">
        <w:t>Soblahovská</w:t>
      </w:r>
      <w:proofErr w:type="spellEnd"/>
      <w:r w:rsidRPr="000F649A">
        <w:t xml:space="preserve"> 2, Trenčín</w:t>
      </w:r>
    </w:p>
    <w:p w14:paraId="57151432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SPP, </w:t>
      </w:r>
      <w:proofErr w:type="spellStart"/>
      <w:r w:rsidRPr="000F649A">
        <w:t>a.s</w:t>
      </w:r>
      <w:proofErr w:type="spellEnd"/>
      <w:r w:rsidRPr="000F649A">
        <w:t>., Mlynské Nivy 44/b, 825 11 Bratislava</w:t>
      </w:r>
    </w:p>
    <w:p w14:paraId="5EB4951C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Slovak Telekom, </w:t>
      </w:r>
      <w:proofErr w:type="spellStart"/>
      <w:r w:rsidRPr="000F649A">
        <w:t>a.s</w:t>
      </w:r>
      <w:proofErr w:type="spellEnd"/>
      <w:r w:rsidRPr="000F649A">
        <w:t>., Nám. Slobody 6, 811 62 Bratislava</w:t>
      </w:r>
    </w:p>
    <w:p w14:paraId="50C92FE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Siemens, s.r.o, Lamačská cesta 3/A, 841 04  Bratislava</w:t>
      </w:r>
    </w:p>
    <w:p w14:paraId="5140B8B8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Orange Slovensko, </w:t>
      </w:r>
      <w:proofErr w:type="spellStart"/>
      <w:r w:rsidRPr="000F649A">
        <w:t>a.s</w:t>
      </w:r>
      <w:proofErr w:type="spellEnd"/>
      <w:r w:rsidRPr="000F649A">
        <w:t>., Prievozská 6/A, 821 09 Bratislava</w:t>
      </w:r>
    </w:p>
    <w:p w14:paraId="3AFB3CF7" w14:textId="77777777" w:rsidR="000F649A" w:rsidRPr="000F649A" w:rsidRDefault="000F649A" w:rsidP="000F649A">
      <w:pPr>
        <w:numPr>
          <w:ilvl w:val="0"/>
          <w:numId w:val="3"/>
        </w:numPr>
        <w:spacing w:after="0"/>
      </w:pPr>
      <w:proofErr w:type="spellStart"/>
      <w:r w:rsidRPr="000F649A">
        <w:t>Michlovský</w:t>
      </w:r>
      <w:proofErr w:type="spellEnd"/>
      <w:r w:rsidRPr="000F649A">
        <w:t xml:space="preserve">, </w:t>
      </w:r>
      <w:proofErr w:type="spellStart"/>
      <w:r w:rsidRPr="000F649A">
        <w:t>s.r.o</w:t>
      </w:r>
      <w:proofErr w:type="spellEnd"/>
      <w:r w:rsidRPr="000F649A">
        <w:t>., Letná 796/9, 921 01 Piešťany</w:t>
      </w:r>
    </w:p>
    <w:p w14:paraId="535EAC91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Okresné riaditeľstvo HaZZ, Jesenského 36, 911 01 Trenčín</w:t>
      </w:r>
    </w:p>
    <w:p w14:paraId="720F1289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Slovenská správa ciest, IVSC, M. Rázusa 104/A, 010 00 Žilina</w:t>
      </w:r>
    </w:p>
    <w:p w14:paraId="47470622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Správa ciest TSK, Brnianska 3, 911 05 Bratislava</w:t>
      </w:r>
    </w:p>
    <w:p w14:paraId="0AC323A4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GR ŽSR, </w:t>
      </w:r>
      <w:proofErr w:type="spellStart"/>
      <w:r w:rsidRPr="000F649A">
        <w:t>Klemensova</w:t>
      </w:r>
      <w:proofErr w:type="spellEnd"/>
      <w:r w:rsidRPr="000F649A">
        <w:t xml:space="preserve"> 8, 813 61 Bratislava</w:t>
      </w:r>
    </w:p>
    <w:p w14:paraId="7B3B0385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NDS, </w:t>
      </w:r>
      <w:proofErr w:type="spellStart"/>
      <w:r w:rsidRPr="000F649A">
        <w:t>a.s</w:t>
      </w:r>
      <w:proofErr w:type="spellEnd"/>
      <w:r w:rsidRPr="000F649A">
        <w:t>., Mlynské Nivy 45, 821 09 Bratislava</w:t>
      </w:r>
    </w:p>
    <w:p w14:paraId="22030752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OR PZ – ODI, Kvetná 7, Trenčín</w:t>
      </w:r>
    </w:p>
    <w:p w14:paraId="693C8DF5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SVP, </w:t>
      </w:r>
      <w:proofErr w:type="spellStart"/>
      <w:r w:rsidRPr="000F649A">
        <w:t>š.p</w:t>
      </w:r>
      <w:proofErr w:type="spellEnd"/>
      <w:r w:rsidRPr="000F649A">
        <w:t xml:space="preserve">., OZ Povodie Váhu, I. </w:t>
      </w:r>
      <w:proofErr w:type="spellStart"/>
      <w:r w:rsidRPr="000F649A">
        <w:t>Krasku</w:t>
      </w:r>
      <w:proofErr w:type="spellEnd"/>
      <w:r w:rsidRPr="000F649A">
        <w:t xml:space="preserve"> 3, 921 80 Piešťany</w:t>
      </w:r>
    </w:p>
    <w:p w14:paraId="531EE08C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SZTP, </w:t>
      </w:r>
      <w:proofErr w:type="spellStart"/>
      <w:r w:rsidRPr="000F649A">
        <w:t>Ševčenkova</w:t>
      </w:r>
      <w:proofErr w:type="spellEnd"/>
      <w:r w:rsidRPr="000F649A">
        <w:t xml:space="preserve"> 19, 851 01 Bratislava</w:t>
      </w:r>
    </w:p>
    <w:p w14:paraId="62992DF4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 xml:space="preserve">Slovak Telecom, </w:t>
      </w:r>
      <w:proofErr w:type="spellStart"/>
      <w:r w:rsidRPr="000F649A">
        <w:t>a.s</w:t>
      </w:r>
      <w:proofErr w:type="spellEnd"/>
      <w:r w:rsidRPr="000F649A">
        <w:t>., RTC Sever, Poštová 1, 010 08 Žilina</w:t>
      </w:r>
    </w:p>
    <w:p w14:paraId="2984D457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Obvodný banský úrad, Matice Slovenskej 10, 971 22 Prievidza</w:t>
      </w:r>
    </w:p>
    <w:p w14:paraId="67D2DA41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Lesy SR, Hodžova 38, Trenčín</w:t>
      </w:r>
    </w:p>
    <w:p w14:paraId="1F0BE8D9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Správa CHKO Biele Karpaty, Trenčianska ul. 31, 914 41 Nemšová</w:t>
      </w:r>
    </w:p>
    <w:p w14:paraId="26F0A2A0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Slovenský pozemkový fond, Regionálny odbor, Brigádnická 22, Trenčín</w:t>
      </w:r>
    </w:p>
    <w:p w14:paraId="789BAD23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lastRenderedPageBreak/>
        <w:t>Mesto Trenčín, Mierové nám. č. 2, Trenčín</w:t>
      </w:r>
    </w:p>
    <w:p w14:paraId="074E0FD4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Obec Skalka nad Váhom</w:t>
      </w:r>
    </w:p>
    <w:p w14:paraId="58C1F215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Obec Dolná Súča</w:t>
      </w:r>
    </w:p>
    <w:p w14:paraId="23710711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Obec Zamarovce</w:t>
      </w:r>
    </w:p>
    <w:p w14:paraId="4228DF2F" w14:textId="77777777" w:rsidR="000F649A" w:rsidRPr="000F649A" w:rsidRDefault="000F649A" w:rsidP="000F649A">
      <w:pPr>
        <w:numPr>
          <w:ilvl w:val="0"/>
          <w:numId w:val="3"/>
        </w:numPr>
        <w:spacing w:after="0"/>
      </w:pPr>
      <w:r w:rsidRPr="000F649A">
        <w:t>Obec Horná Súča</w:t>
      </w:r>
    </w:p>
    <w:p w14:paraId="3506D6E8" w14:textId="77777777" w:rsidR="000F649A" w:rsidRPr="000F649A" w:rsidRDefault="000F649A" w:rsidP="000F649A">
      <w:pPr>
        <w:numPr>
          <w:ilvl w:val="0"/>
          <w:numId w:val="3"/>
        </w:numPr>
        <w:spacing w:after="0"/>
      </w:pPr>
      <w:proofErr w:type="spellStart"/>
      <w:r w:rsidRPr="000F649A">
        <w:t>Hydromeliorácie</w:t>
      </w:r>
      <w:proofErr w:type="spellEnd"/>
      <w:r w:rsidRPr="000F649A">
        <w:t xml:space="preserve">, </w:t>
      </w:r>
      <w:proofErr w:type="spellStart"/>
      <w:r w:rsidRPr="000F649A">
        <w:t>š.p</w:t>
      </w:r>
      <w:proofErr w:type="spellEnd"/>
      <w:r w:rsidRPr="000F649A">
        <w:t>., Bratislava</w:t>
      </w:r>
    </w:p>
    <w:p w14:paraId="626F4B09" w14:textId="77777777" w:rsidR="000F649A" w:rsidRPr="000F649A" w:rsidRDefault="000F649A" w:rsidP="000F649A">
      <w:pPr>
        <w:spacing w:after="0"/>
      </w:pPr>
    </w:p>
    <w:p w14:paraId="629E806B" w14:textId="77777777" w:rsidR="000F649A" w:rsidRPr="000F649A" w:rsidRDefault="000F649A" w:rsidP="000F649A">
      <w:pPr>
        <w:spacing w:after="0"/>
      </w:pPr>
    </w:p>
    <w:p w14:paraId="75B17524" w14:textId="77777777" w:rsidR="000F649A" w:rsidRPr="000F649A" w:rsidRDefault="000F649A" w:rsidP="000F649A">
      <w:pPr>
        <w:spacing w:after="0"/>
      </w:pPr>
    </w:p>
    <w:p w14:paraId="33E7D1FA" w14:textId="77777777" w:rsidR="000F649A" w:rsidRPr="000F649A" w:rsidRDefault="000F649A" w:rsidP="000F649A">
      <w:pPr>
        <w:spacing w:after="0"/>
      </w:pPr>
    </w:p>
    <w:p w14:paraId="0906EE37" w14:textId="77777777" w:rsidR="000F649A" w:rsidRPr="009E3107" w:rsidRDefault="000F649A" w:rsidP="009E3107">
      <w:pPr>
        <w:spacing w:after="0"/>
      </w:pPr>
    </w:p>
    <w:p w14:paraId="40392F8E" w14:textId="77777777" w:rsidR="009166BB" w:rsidRDefault="009166BB" w:rsidP="009166BB">
      <w:pPr>
        <w:spacing w:after="0"/>
      </w:pPr>
    </w:p>
    <w:p w14:paraId="6CE237DA" w14:textId="77777777" w:rsidR="009166BB" w:rsidRDefault="009166BB" w:rsidP="009166BB">
      <w:pPr>
        <w:spacing w:after="0"/>
      </w:pPr>
    </w:p>
    <w:sectPr w:rsidR="0091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7DD7"/>
    <w:multiLevelType w:val="hybridMultilevel"/>
    <w:tmpl w:val="DF3C9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C4DC0"/>
    <w:multiLevelType w:val="hybridMultilevel"/>
    <w:tmpl w:val="0924EC9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6A19AE"/>
    <w:multiLevelType w:val="hybridMultilevel"/>
    <w:tmpl w:val="267A8CD2"/>
    <w:lvl w:ilvl="0" w:tplc="B8BE07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9"/>
    <w:rsid w:val="00027654"/>
    <w:rsid w:val="000931A6"/>
    <w:rsid w:val="000A6CBB"/>
    <w:rsid w:val="000D7286"/>
    <w:rsid w:val="000F649A"/>
    <w:rsid w:val="001658CB"/>
    <w:rsid w:val="00210085"/>
    <w:rsid w:val="002A5C6A"/>
    <w:rsid w:val="003768A7"/>
    <w:rsid w:val="004350CD"/>
    <w:rsid w:val="004F020B"/>
    <w:rsid w:val="00514BEF"/>
    <w:rsid w:val="00550F91"/>
    <w:rsid w:val="005A7C14"/>
    <w:rsid w:val="005B2A12"/>
    <w:rsid w:val="00651182"/>
    <w:rsid w:val="00667CF0"/>
    <w:rsid w:val="0068261F"/>
    <w:rsid w:val="007D695E"/>
    <w:rsid w:val="007E44D9"/>
    <w:rsid w:val="008338BE"/>
    <w:rsid w:val="00843934"/>
    <w:rsid w:val="009166BB"/>
    <w:rsid w:val="00976D80"/>
    <w:rsid w:val="009C627D"/>
    <w:rsid w:val="009D06BB"/>
    <w:rsid w:val="009E3107"/>
    <w:rsid w:val="00A2111B"/>
    <w:rsid w:val="00B35FF2"/>
    <w:rsid w:val="00B46ADA"/>
    <w:rsid w:val="00B809E6"/>
    <w:rsid w:val="00BC74EC"/>
    <w:rsid w:val="00CA3A72"/>
    <w:rsid w:val="00CB5D26"/>
    <w:rsid w:val="00CE7E30"/>
    <w:rsid w:val="00CF42C3"/>
    <w:rsid w:val="00D02935"/>
    <w:rsid w:val="00D437F8"/>
    <w:rsid w:val="00D73169"/>
    <w:rsid w:val="00DC205B"/>
    <w:rsid w:val="00DF1763"/>
    <w:rsid w:val="00E61882"/>
    <w:rsid w:val="00E75399"/>
    <w:rsid w:val="00F212C6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A25D"/>
  <w15:chartTrackingRefBased/>
  <w15:docId w15:val="{C990B650-1A12-48DA-9192-DC2546C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7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B77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E310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E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hrabov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ŠTEFÁNKOVÁ Janka</cp:lastModifiedBy>
  <cp:revision>2</cp:revision>
  <cp:lastPrinted>2020-10-15T06:12:00Z</cp:lastPrinted>
  <dcterms:created xsi:type="dcterms:W3CDTF">2020-10-15T06:13:00Z</dcterms:created>
  <dcterms:modified xsi:type="dcterms:W3CDTF">2020-10-15T06:13:00Z</dcterms:modified>
</cp:coreProperties>
</file>